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53" w:rsidRDefault="003E174D" w:rsidP="001E48F4">
      <w:pPr>
        <w:spacing w:line="240" w:lineRule="auto"/>
        <w:rPr>
          <w:rFonts w:ascii="Sylfaen" w:hAnsi="Sylfaen"/>
          <w:sz w:val="18"/>
          <w:lang w:val="en-US"/>
        </w:rPr>
      </w:pPr>
      <w:r w:rsidRPr="00BC2D67">
        <w:rPr>
          <w:rFonts w:ascii="Sylfaen" w:hAnsi="Sylfaen"/>
          <w:sz w:val="18"/>
          <w:lang w:val="en-US"/>
        </w:rPr>
        <w:t xml:space="preserve">                                                                                                      </w:t>
      </w:r>
    </w:p>
    <w:p w:rsidR="00267811" w:rsidRPr="001E48F4" w:rsidRDefault="00AB17CC" w:rsidP="001E48F4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Ն Ա Խ Ա Գ Ի Ծ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ԳՅՈՒՄՐԻ ՀԱՄԱՅՆՔԻ        </w:t>
      </w:r>
    </w:p>
    <w:p w:rsidR="00997CA2" w:rsidRPr="001E48F4" w:rsidRDefault="00AB17CC" w:rsidP="001E48F4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                                         ԱՎԱԳԱՆՈՒ  ՈՐՈՇՈՒՄ</w:t>
      </w:r>
    </w:p>
    <w:p w:rsidR="00AB17CC" w:rsidRPr="001E48F4" w:rsidRDefault="00AB17CC" w:rsidP="00AB17CC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E48F4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8B13CF" w:rsidRPr="00071DE9">
        <w:rPr>
          <w:rFonts w:ascii="GHEA Grapalat" w:hAnsi="GHEA Grapalat" w:cs="Sylfaen"/>
          <w:b/>
          <w:szCs w:val="18"/>
          <w:lang w:val="hy-AM"/>
        </w:rPr>
        <w:t>հոկտեմբերի</w:t>
      </w:r>
      <w:r w:rsidR="00F0658A" w:rsidRPr="00606ABB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202</w:t>
      </w:r>
      <w:r w:rsidR="00385C8E">
        <w:rPr>
          <w:rFonts w:ascii="GHEA Grapalat" w:hAnsi="GHEA Grapalat" w:cs="Sylfaen"/>
          <w:b/>
          <w:szCs w:val="18"/>
          <w:lang w:val="hy-AM"/>
        </w:rPr>
        <w:t>3</w:t>
      </w:r>
      <w:r w:rsidRPr="001E48F4">
        <w:rPr>
          <w:rFonts w:ascii="GHEA Grapalat" w:hAnsi="GHEA Grapalat" w:cs="Sylfaen"/>
          <w:b/>
          <w:szCs w:val="18"/>
          <w:lang w:val="hy-AM"/>
        </w:rPr>
        <w:t xml:space="preserve"> թվականի N      -Ն</w:t>
      </w:r>
    </w:p>
    <w:p w:rsidR="00997CA2" w:rsidRPr="001E48F4" w:rsidRDefault="003E174D" w:rsidP="001E48F4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C0A5E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117B82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117B82">
        <w:rPr>
          <w:rFonts w:ascii="GHEA Grapalat" w:hAnsi="GHEA Grapalat" w:cs="Sylfaen"/>
          <w:b/>
          <w:szCs w:val="18"/>
          <w:lang w:val="hy-AM"/>
        </w:rPr>
        <w:t>2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5C8E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-Ի </w:t>
      </w:r>
      <w:r w:rsidR="00625037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61119B" w:rsidRPr="001E48F4">
        <w:rPr>
          <w:rFonts w:ascii="GHEA Grapalat" w:hAnsi="GHEA Grapalat" w:cs="Sylfaen"/>
          <w:b/>
          <w:szCs w:val="18"/>
          <w:lang w:val="hy-AM"/>
        </w:rPr>
        <w:t>2</w:t>
      </w:r>
      <w:r w:rsidR="00385C8E">
        <w:rPr>
          <w:rFonts w:ascii="GHEA Grapalat" w:hAnsi="GHEA Grapalat" w:cs="Sylfaen"/>
          <w:b/>
          <w:szCs w:val="18"/>
          <w:lang w:val="hy-AM"/>
        </w:rPr>
        <w:t>66</w:t>
      </w:r>
      <w:r w:rsidR="0078323F">
        <w:rPr>
          <w:rFonts w:ascii="GHEA Grapalat" w:hAnsi="GHEA Grapalat" w:cs="Sylfaen"/>
          <w:b/>
          <w:szCs w:val="18"/>
          <w:lang w:val="hy-AM"/>
        </w:rPr>
        <w:t>–</w:t>
      </w:r>
      <w:r w:rsidR="0078323F" w:rsidRPr="001E48F4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ՓՈՓՈԽՈՒԹՅՈՒՆՆԵՐ</w:t>
      </w:r>
      <w:r w:rsidRPr="004C1EE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E062B2" w:rsidRPr="001E48F4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ՄԱՍԻՆ</w:t>
      </w:r>
    </w:p>
    <w:p w:rsidR="00997CA2" w:rsidRPr="001E48F4" w:rsidRDefault="003E174D" w:rsidP="001E48F4">
      <w:pPr>
        <w:jc w:val="both"/>
        <w:rPr>
          <w:rFonts w:ascii="GHEA Grapalat" w:hAnsi="GHEA Grapalat" w:cs="Sylfaen"/>
          <w:lang w:val="af-ZA"/>
        </w:rPr>
      </w:pPr>
      <w:r w:rsidRPr="00B457C7">
        <w:rPr>
          <w:rFonts w:ascii="GHEA Grapalat" w:hAnsi="GHEA Grapalat" w:cs="Sylfaen"/>
          <w:lang w:val="hy-AM"/>
        </w:rPr>
        <w:t>Ղեկավարվելով «Տեղական ինքնակառավարման մասին» օրենքի</w:t>
      </w:r>
      <w:r w:rsidR="002D6366" w:rsidRPr="00B457C7">
        <w:rPr>
          <w:rFonts w:ascii="GHEA Grapalat" w:hAnsi="GHEA Grapalat" w:cs="Sylfaen"/>
          <w:lang w:val="hy-AM"/>
        </w:rPr>
        <w:t xml:space="preserve"> 18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DB0636" w:rsidRPr="00B457C7">
        <w:rPr>
          <w:rFonts w:ascii="GHEA Grapalat" w:hAnsi="GHEA Grapalat" w:cs="Sylfaen"/>
          <w:lang w:val="hy-AM"/>
        </w:rPr>
        <w:t xml:space="preserve"> 1</w:t>
      </w:r>
      <w:r w:rsidR="00BB7DA4" w:rsidRPr="00B457C7">
        <w:rPr>
          <w:rFonts w:ascii="GHEA Grapalat" w:hAnsi="GHEA Grapalat" w:cs="Sylfaen"/>
          <w:lang w:val="hy-AM"/>
        </w:rPr>
        <w:t>-ին</w:t>
      </w:r>
      <w:r w:rsidR="00DB0636" w:rsidRPr="00B457C7">
        <w:rPr>
          <w:rFonts w:ascii="GHEA Grapalat" w:hAnsi="GHEA Grapalat" w:cs="Sylfaen"/>
          <w:lang w:val="hy-AM"/>
        </w:rPr>
        <w:t xml:space="preserve"> մասի</w:t>
      </w:r>
      <w:r w:rsidR="002D6366" w:rsidRPr="00B457C7">
        <w:rPr>
          <w:rFonts w:ascii="GHEA Grapalat" w:hAnsi="GHEA Grapalat" w:cs="Sylfaen"/>
          <w:lang w:val="hy-AM"/>
        </w:rPr>
        <w:t xml:space="preserve"> </w:t>
      </w:r>
      <w:r w:rsidR="00CA4426" w:rsidRPr="009E540E">
        <w:rPr>
          <w:rFonts w:ascii="GHEA Grapalat" w:hAnsi="GHEA Grapalat" w:cs="Sylfaen"/>
          <w:lang w:val="hy-AM"/>
        </w:rPr>
        <w:t xml:space="preserve">    </w:t>
      </w:r>
      <w:r w:rsidR="002D6366" w:rsidRPr="00B457C7">
        <w:rPr>
          <w:rFonts w:ascii="GHEA Grapalat" w:hAnsi="GHEA Grapalat" w:cs="Sylfaen"/>
          <w:lang w:val="hy-AM"/>
        </w:rPr>
        <w:t>5</w:t>
      </w:r>
      <w:r w:rsidRPr="00B457C7">
        <w:rPr>
          <w:rFonts w:ascii="GHEA Grapalat" w:hAnsi="GHEA Grapalat" w:cs="Sylfaen"/>
          <w:lang w:val="hy-AM"/>
        </w:rPr>
        <w:t>-րդ կետի</w:t>
      </w:r>
      <w:r w:rsidR="005E51EF" w:rsidRPr="00B457C7">
        <w:rPr>
          <w:rFonts w:ascii="GHEA Grapalat" w:hAnsi="GHEA Grapalat" w:cs="Sylfaen"/>
          <w:lang w:val="hy-AM"/>
        </w:rPr>
        <w:t>,</w:t>
      </w:r>
      <w:r w:rsidR="00C60906" w:rsidRPr="00B457C7">
        <w:rPr>
          <w:rFonts w:ascii="GHEA Grapalat" w:hAnsi="GHEA Grapalat" w:cs="Sylfaen"/>
          <w:lang w:val="hy-AM"/>
        </w:rPr>
        <w:t xml:space="preserve"> </w:t>
      </w:r>
      <w:r w:rsidRPr="00B457C7">
        <w:rPr>
          <w:rFonts w:ascii="GHEA Grapalat" w:hAnsi="GHEA Grapalat" w:cs="Sylfaen"/>
          <w:lang w:val="hy-AM"/>
        </w:rPr>
        <w:t>«Հայաստանի Հանրապետության բյուջետային համակարգի մասին» օրենքի</w:t>
      </w:r>
      <w:r w:rsidR="007215C8" w:rsidRPr="00B457C7">
        <w:rPr>
          <w:rFonts w:ascii="GHEA Grapalat" w:hAnsi="GHEA Grapalat" w:cs="Sylfaen"/>
          <w:lang w:val="hy-AM"/>
        </w:rPr>
        <w:t xml:space="preserve"> </w:t>
      </w:r>
      <w:r w:rsidR="00245BF0" w:rsidRPr="00B457C7">
        <w:rPr>
          <w:rFonts w:ascii="GHEA Grapalat" w:hAnsi="GHEA Grapalat" w:cs="Sylfaen"/>
          <w:lang w:val="hy-AM"/>
        </w:rPr>
        <w:t>13-րդ</w:t>
      </w:r>
      <w:r w:rsidR="007B4213" w:rsidRPr="00B457C7">
        <w:rPr>
          <w:rFonts w:ascii="GHEA Grapalat" w:hAnsi="GHEA Grapalat" w:cs="Sylfaen"/>
          <w:lang w:val="hy-AM"/>
        </w:rPr>
        <w:t xml:space="preserve"> հոդվածի 4-րդ,</w:t>
      </w:r>
      <w:r w:rsidR="00981455" w:rsidRPr="00997CA2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5-րդ մասերի</w:t>
      </w:r>
      <w:r w:rsidR="00245BF0" w:rsidRPr="00B457C7">
        <w:rPr>
          <w:rFonts w:ascii="GHEA Grapalat" w:hAnsi="GHEA Grapalat" w:cs="Sylfaen"/>
          <w:lang w:val="hy-AM"/>
        </w:rPr>
        <w:t xml:space="preserve">, </w:t>
      </w:r>
      <w:r w:rsidR="004C5A16" w:rsidRPr="00B457C7">
        <w:rPr>
          <w:rFonts w:ascii="GHEA Grapalat" w:hAnsi="GHEA Grapalat" w:cs="Sylfaen"/>
          <w:lang w:val="hy-AM"/>
        </w:rPr>
        <w:t>33-րդ հոդվածի 4-րդ մասի,</w:t>
      </w:r>
      <w:r w:rsidRPr="00B457C7">
        <w:rPr>
          <w:rFonts w:ascii="GHEA Grapalat" w:hAnsi="GHEA Grapalat" w:cs="Sylfaen"/>
          <w:lang w:val="hy-AM"/>
        </w:rPr>
        <w:t xml:space="preserve"> «</w:t>
      </w:r>
      <w:r w:rsidR="00AB364C" w:rsidRPr="00B457C7">
        <w:rPr>
          <w:rFonts w:ascii="GHEA Grapalat" w:hAnsi="GHEA Grapalat" w:cs="Sylfaen"/>
          <w:lang w:val="hy-AM"/>
        </w:rPr>
        <w:t xml:space="preserve"> Նորմատիվ ի</w:t>
      </w:r>
      <w:r w:rsidRPr="00B457C7">
        <w:rPr>
          <w:rFonts w:ascii="GHEA Grapalat" w:hAnsi="GHEA Grapalat" w:cs="Sylfaen"/>
          <w:lang w:val="hy-AM"/>
        </w:rPr>
        <w:t>րավական ակտերի մասին» օրենքի</w:t>
      </w:r>
      <w:r w:rsidR="00AB364C" w:rsidRPr="00B457C7">
        <w:rPr>
          <w:rFonts w:ascii="GHEA Grapalat" w:hAnsi="GHEA Grapalat" w:cs="Sylfaen"/>
          <w:lang w:val="hy-AM"/>
        </w:rPr>
        <w:t xml:space="preserve"> 33</w:t>
      </w:r>
      <w:r w:rsidRPr="00B457C7">
        <w:rPr>
          <w:rFonts w:ascii="GHEA Grapalat" w:hAnsi="GHEA Grapalat" w:cs="Sylfaen"/>
          <w:lang w:val="hy-AM"/>
        </w:rPr>
        <w:t>-րդ հոդվածի</w:t>
      </w:r>
      <w:r w:rsidR="00AB364C" w:rsidRPr="00B457C7">
        <w:rPr>
          <w:rFonts w:ascii="GHEA Grapalat" w:hAnsi="GHEA Grapalat" w:cs="Sylfaen"/>
          <w:lang w:val="hy-AM"/>
        </w:rPr>
        <w:t xml:space="preserve"> 1</w:t>
      </w:r>
      <w:r w:rsidRPr="00B457C7">
        <w:rPr>
          <w:rFonts w:ascii="GHEA Grapalat" w:hAnsi="GHEA Grapalat" w:cs="Sylfaen"/>
          <w:lang w:val="hy-AM"/>
        </w:rPr>
        <w:t>-</w:t>
      </w:r>
      <w:r w:rsidR="00AB364C" w:rsidRPr="00B457C7">
        <w:rPr>
          <w:rFonts w:ascii="GHEA Grapalat" w:hAnsi="GHEA Grapalat" w:cs="Sylfaen"/>
          <w:lang w:val="hy-AM"/>
        </w:rPr>
        <w:t>ին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7B4213" w:rsidRPr="00B457C7">
        <w:rPr>
          <w:rFonts w:ascii="GHEA Grapalat" w:hAnsi="GHEA Grapalat" w:cs="Sylfaen"/>
          <w:lang w:val="hy-AM"/>
        </w:rPr>
        <w:t>մասի 1-ին և</w:t>
      </w:r>
      <w:r w:rsidRPr="00B457C7">
        <w:rPr>
          <w:rFonts w:ascii="GHEA Grapalat" w:hAnsi="GHEA Grapalat" w:cs="Sylfaen"/>
          <w:lang w:val="hy-AM"/>
        </w:rPr>
        <w:t xml:space="preserve"> 3-րդ </w:t>
      </w:r>
      <w:r w:rsidR="00125D60" w:rsidRPr="00B457C7">
        <w:rPr>
          <w:rFonts w:ascii="GHEA Grapalat" w:hAnsi="GHEA Grapalat" w:cs="Sylfaen"/>
          <w:lang w:val="hy-AM"/>
        </w:rPr>
        <w:t>կետ</w:t>
      </w:r>
      <w:r w:rsidR="007B4213" w:rsidRPr="00B457C7">
        <w:rPr>
          <w:rFonts w:ascii="GHEA Grapalat" w:hAnsi="GHEA Grapalat" w:cs="Sylfaen"/>
          <w:lang w:val="hy-AM"/>
        </w:rPr>
        <w:t>եր</w:t>
      </w:r>
      <w:r w:rsidR="00125D60" w:rsidRPr="00B457C7">
        <w:rPr>
          <w:rFonts w:ascii="GHEA Grapalat" w:hAnsi="GHEA Grapalat" w:cs="Sylfaen"/>
          <w:lang w:val="hy-AM"/>
        </w:rPr>
        <w:t>ի</w:t>
      </w:r>
      <w:r w:rsidR="005B6963" w:rsidRPr="00B457C7">
        <w:rPr>
          <w:rFonts w:ascii="GHEA Grapalat" w:hAnsi="GHEA Grapalat" w:cs="Sylfaen"/>
          <w:lang w:val="hy-AM"/>
        </w:rPr>
        <w:t>,</w:t>
      </w:r>
      <w:r w:rsidR="00AB364C"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34-րդ հոդվածի 1-ին,</w:t>
      </w:r>
      <w:r w:rsidR="0091334D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>2-րդ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5B6963" w:rsidRPr="00B457C7">
        <w:rPr>
          <w:rFonts w:ascii="GHEA Grapalat" w:hAnsi="GHEA Grapalat" w:cs="Sylfaen"/>
          <w:lang w:val="hy-AM"/>
        </w:rPr>
        <w:t xml:space="preserve">մասերի </w:t>
      </w:r>
      <w:r w:rsidRPr="00B457C7">
        <w:rPr>
          <w:rFonts w:ascii="GHEA Grapalat" w:hAnsi="GHEA Grapalat" w:cs="Sylfaen"/>
          <w:lang w:val="hy-AM"/>
        </w:rPr>
        <w:t>դրույթներով և հիմք ընդունելով Գյումրի համայնքի ղեկավարի առաջարկը՝</w:t>
      </w:r>
      <w:r w:rsidR="00CA4426" w:rsidRPr="00CA4426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Հայաստանի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Հանրապետության</w:t>
      </w:r>
      <w:r w:rsidR="00BC2D67">
        <w:rPr>
          <w:rFonts w:ascii="GHEA Grapalat" w:hAnsi="GHEA Grapalat" w:cs="Sylfaen"/>
          <w:b/>
          <w:lang w:val="af-ZA"/>
        </w:rPr>
        <w:t xml:space="preserve">  </w:t>
      </w:r>
      <w:r w:rsidR="00BC2D67" w:rsidRPr="00997CA2">
        <w:rPr>
          <w:rFonts w:ascii="GHEA Grapalat" w:hAnsi="GHEA Grapalat" w:cs="Sylfaen"/>
          <w:b/>
          <w:lang w:val="hy-AM"/>
        </w:rPr>
        <w:t>Շիրակի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մարզի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>
        <w:rPr>
          <w:rFonts w:ascii="GHEA Grapalat" w:hAnsi="GHEA Grapalat" w:cs="Sylfaen"/>
          <w:b/>
          <w:lang w:val="hy-AM"/>
        </w:rPr>
        <w:t>Գյումրի</w:t>
      </w:r>
      <w:r w:rsidR="00BC2D67">
        <w:rPr>
          <w:rFonts w:ascii="GHEA Grapalat" w:hAnsi="GHEA Grapalat" w:cs="Sylfaen"/>
          <w:lang w:val="hy-AM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համայնքի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ավագանին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որոշում</w:t>
      </w:r>
      <w:r w:rsidR="00BC2D67">
        <w:rPr>
          <w:rFonts w:ascii="GHEA Grapalat" w:hAnsi="GHEA Grapalat" w:cs="Sylfaen"/>
          <w:b/>
          <w:lang w:val="af-ZA"/>
        </w:rPr>
        <w:t xml:space="preserve"> </w:t>
      </w:r>
      <w:r w:rsidR="00BC2D67" w:rsidRPr="00997CA2">
        <w:rPr>
          <w:rFonts w:ascii="GHEA Grapalat" w:hAnsi="GHEA Grapalat" w:cs="Sylfaen"/>
          <w:b/>
          <w:lang w:val="hy-AM"/>
        </w:rPr>
        <w:t>է</w:t>
      </w:r>
      <w:r w:rsidR="00BC2D67">
        <w:rPr>
          <w:rFonts w:ascii="GHEA Grapalat" w:hAnsi="GHEA Grapalat" w:cs="Sylfaen"/>
          <w:b/>
          <w:lang w:val="af-ZA"/>
        </w:rPr>
        <w:t>.</w:t>
      </w:r>
    </w:p>
    <w:p w:rsidR="005D58A1" w:rsidRPr="00B457C7" w:rsidRDefault="003E174D" w:rsidP="006B3628">
      <w:pPr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1. </w:t>
      </w:r>
      <w:r w:rsidR="00071A48" w:rsidRPr="00B457C7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071A48" w:rsidRPr="00B457C7">
        <w:rPr>
          <w:rFonts w:ascii="GHEA Grapalat" w:hAnsi="GHEA Grapalat" w:cs="Sylfaen"/>
          <w:lang w:val="hy-AM"/>
        </w:rPr>
        <w:t xml:space="preserve"> </w:t>
      </w:r>
      <w:r w:rsidR="00245092" w:rsidRPr="00B457C7">
        <w:rPr>
          <w:rFonts w:ascii="GHEA Grapalat" w:hAnsi="GHEA Grapalat" w:cs="Sylfaen"/>
          <w:lang w:val="hy-AM"/>
        </w:rPr>
        <w:t xml:space="preserve">Հանրապետության Շիրակի մարզի </w:t>
      </w:r>
      <w:r w:rsidRPr="00B457C7">
        <w:rPr>
          <w:rFonts w:ascii="GHEA Grapalat" w:hAnsi="GHEA Grapalat" w:cs="Sylfaen"/>
          <w:lang w:val="hy-AM"/>
        </w:rPr>
        <w:t>Գյումրի համայնքի ավագանու</w:t>
      </w:r>
      <w:r w:rsidR="00F63BEA" w:rsidRPr="00B457C7">
        <w:rPr>
          <w:rFonts w:ascii="GHEA Grapalat" w:hAnsi="GHEA Grapalat" w:cs="Sylfaen"/>
          <w:lang w:val="hy-AM"/>
        </w:rPr>
        <w:t xml:space="preserve"> 20</w:t>
      </w:r>
      <w:r w:rsidR="005F5FCE" w:rsidRPr="00B457C7">
        <w:rPr>
          <w:rFonts w:ascii="GHEA Grapalat" w:hAnsi="GHEA Grapalat" w:cs="Sylfaen"/>
          <w:lang w:val="hy-AM"/>
        </w:rPr>
        <w:t>22</w:t>
      </w:r>
      <w:r w:rsidRPr="00B457C7">
        <w:rPr>
          <w:rFonts w:ascii="GHEA Grapalat" w:hAnsi="GHEA Grapalat" w:cs="Sylfaen"/>
          <w:lang w:val="hy-AM"/>
        </w:rPr>
        <w:t xml:space="preserve"> թվականի դեկտեմբերի</w:t>
      </w:r>
      <w:r w:rsidR="00E718A6" w:rsidRPr="00B457C7">
        <w:rPr>
          <w:rFonts w:ascii="GHEA Grapalat" w:hAnsi="GHEA Grapalat" w:cs="Sylfaen"/>
          <w:lang w:val="hy-AM"/>
        </w:rPr>
        <w:t xml:space="preserve"> </w:t>
      </w:r>
      <w:r w:rsidR="006E2319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6</w:t>
      </w:r>
      <w:r w:rsidRPr="00B457C7">
        <w:rPr>
          <w:rFonts w:ascii="GHEA Grapalat" w:hAnsi="GHEA Grapalat" w:cs="Sylfaen"/>
          <w:lang w:val="hy-AM"/>
        </w:rPr>
        <w:t>-ի</w:t>
      </w:r>
      <w:r w:rsidR="00196144" w:rsidRPr="00B457C7">
        <w:rPr>
          <w:rFonts w:ascii="GHEA Grapalat" w:hAnsi="GHEA Grapalat" w:cs="Sylfae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Pr="00B457C7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BB7DA4" w:rsidRPr="00B457C7">
        <w:rPr>
          <w:rFonts w:ascii="GHEA Grapalat" w:hAnsi="GHEA Grapalat" w:cs="Sylfaen"/>
          <w:lang w:val="hy-AM"/>
        </w:rPr>
        <w:t xml:space="preserve"> 20</w:t>
      </w:r>
      <w:r w:rsidR="00F63BEA" w:rsidRPr="00B457C7">
        <w:rPr>
          <w:rFonts w:ascii="GHEA Grapalat" w:hAnsi="GHEA Grapalat" w:cs="Sylfaen"/>
          <w:lang w:val="hy-AM"/>
        </w:rPr>
        <w:t>2</w:t>
      </w:r>
      <w:r w:rsidR="00970829" w:rsidRPr="00B457C7">
        <w:rPr>
          <w:rFonts w:ascii="GHEA Grapalat" w:hAnsi="GHEA Grapalat" w:cs="Sylfaen"/>
          <w:lang w:val="hy-AM"/>
        </w:rPr>
        <w:t>3</w:t>
      </w:r>
      <w:r w:rsidRPr="00B457C7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="00B457C7" w:rsidRPr="00B457C7">
        <w:rPr>
          <w:rFonts w:ascii="GHEA Grapalat" w:hAnsi="GHEA Grapalat" w:cs="Sylfaen"/>
          <w:lang w:val="hy-AM"/>
        </w:rPr>
        <w:t xml:space="preserve">» </w:t>
      </w:r>
      <w:r w:rsidR="00E718A6" w:rsidRPr="00B457C7">
        <w:rPr>
          <w:rFonts w:ascii="GHEA Grapalat" w:hAnsi="GHEA Grapalat" w:cs="Sylfaen"/>
          <w:lang w:val="hy-AM"/>
        </w:rPr>
        <w:t xml:space="preserve">N </w:t>
      </w:r>
      <w:r w:rsidR="00970829" w:rsidRPr="00B457C7">
        <w:rPr>
          <w:rFonts w:ascii="GHEA Grapalat" w:hAnsi="GHEA Grapalat" w:cs="Sylfaen"/>
          <w:lang w:val="hy-AM"/>
        </w:rPr>
        <w:t>266</w:t>
      </w:r>
      <w:r w:rsidRPr="00B457C7">
        <w:rPr>
          <w:rFonts w:ascii="GHEA Grapalat" w:hAnsi="GHEA Grapalat" w:cs="Sylfaen"/>
          <w:lang w:val="hy-AM"/>
        </w:rPr>
        <w:t>-Ն որոշման</w:t>
      </w:r>
      <w:r w:rsidR="00FB2281" w:rsidRPr="00B457C7">
        <w:rPr>
          <w:rFonts w:ascii="GHEA Grapalat" w:hAnsi="GHEA Grapalat" w:cs="Sylfaen"/>
          <w:lang w:val="hy-AM"/>
        </w:rPr>
        <w:t>(այսուհետ</w:t>
      </w:r>
      <w:r w:rsidR="00B2791F" w:rsidRPr="00B457C7">
        <w:rPr>
          <w:rFonts w:ascii="GHEA Grapalat" w:hAnsi="GHEA Grapalat" w:cs="Sylfaen"/>
          <w:lang w:val="hy-AM"/>
        </w:rPr>
        <w:t>`</w:t>
      </w:r>
      <w:r w:rsidR="00FB2281" w:rsidRPr="00B457C7">
        <w:rPr>
          <w:rFonts w:ascii="GHEA Grapalat" w:hAnsi="GHEA Grapalat" w:cs="Sylfaen"/>
          <w:lang w:val="hy-AM"/>
        </w:rPr>
        <w:t xml:space="preserve"> որոշում)</w:t>
      </w:r>
      <w:r w:rsidRPr="00B457C7">
        <w:rPr>
          <w:rFonts w:ascii="GHEA Grapalat" w:hAnsi="GHEA Grapalat" w:cs="Sylfaen"/>
          <w:lang w:val="hy-AM"/>
        </w:rPr>
        <w:t xml:space="preserve"> մեջ կատարել հետևյալ </w:t>
      </w:r>
      <w:r w:rsidR="00FB2281" w:rsidRPr="00B457C7">
        <w:rPr>
          <w:rFonts w:ascii="GHEA Grapalat" w:hAnsi="GHEA Grapalat" w:cs="Sylfaen"/>
          <w:lang w:val="hy-AM"/>
        </w:rPr>
        <w:t>փոփոխությունները</w:t>
      </w:r>
      <w:r w:rsidR="0012505A" w:rsidRPr="00B457C7">
        <w:rPr>
          <w:rFonts w:ascii="GHEA Grapalat" w:hAnsi="GHEA Grapalat" w:cs="Sylfaen"/>
          <w:lang w:val="hy-AM"/>
        </w:rPr>
        <w:t>.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3600C1" w:rsidRPr="00B457C7">
        <w:rPr>
          <w:rFonts w:ascii="GHEA Grapalat" w:hAnsi="GHEA Grapalat" w:cs="Sylfaen"/>
          <w:lang w:val="hy-AM"/>
        </w:rPr>
        <w:t xml:space="preserve"> </w:t>
      </w:r>
    </w:p>
    <w:p w:rsidR="006B3628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hAnsi="GHEA Grapalat" w:cs="Sylfaen"/>
          <w:lang w:val="hy-AM"/>
        </w:rPr>
        <w:t>1</w:t>
      </w:r>
      <w:r w:rsidR="001F7514" w:rsidRPr="00B457C7">
        <w:rPr>
          <w:rFonts w:ascii="GHEA Grapalat" w:hAnsi="GHEA Grapalat" w:cs="Sylfaen"/>
          <w:lang w:val="hy-AM"/>
        </w:rPr>
        <w:t>)</w:t>
      </w:r>
      <w:r w:rsidR="00E5047D" w:rsidRPr="00B457C7">
        <w:rPr>
          <w:rFonts w:ascii="GHEA Grapalat" w:hAnsi="GHEA Grapalat" w:cs="Sylfaen"/>
          <w:lang w:val="hy-AM"/>
        </w:rPr>
        <w:t xml:space="preserve"> որոշման </w:t>
      </w:r>
      <w:r w:rsidR="006B45CD" w:rsidRPr="00B457C7">
        <w:rPr>
          <w:rFonts w:ascii="GHEA Grapalat" w:hAnsi="GHEA Grapalat" w:cs="Sylfaen"/>
          <w:lang w:val="hy-AM"/>
        </w:rPr>
        <w:t xml:space="preserve"> 1</w:t>
      </w:r>
      <w:r w:rsidR="00FB2281" w:rsidRPr="00B457C7">
        <w:rPr>
          <w:rFonts w:ascii="GHEA Grapalat" w:hAnsi="GHEA Grapalat" w:cs="Sylfaen"/>
          <w:lang w:val="hy-AM"/>
        </w:rPr>
        <w:t>–ին կետի 1-</w:t>
      </w:r>
      <w:r w:rsidR="00AF4285" w:rsidRPr="00B457C7">
        <w:rPr>
          <w:rFonts w:ascii="GHEA Grapalat" w:hAnsi="GHEA Grapalat" w:cs="Sylfaen"/>
          <w:lang w:val="hy-AM"/>
        </w:rPr>
        <w:t>ին</w:t>
      </w:r>
      <w:r w:rsidR="00FB2281" w:rsidRPr="00B457C7">
        <w:rPr>
          <w:rFonts w:ascii="GHEA Grapalat" w:hAnsi="GHEA Grapalat" w:cs="Sylfaen"/>
          <w:lang w:val="hy-AM"/>
        </w:rPr>
        <w:t xml:space="preserve"> </w:t>
      </w:r>
      <w:r w:rsidR="00E5047D" w:rsidRPr="00B457C7">
        <w:rPr>
          <w:rFonts w:ascii="GHEA Grapalat" w:hAnsi="GHEA Grapalat" w:cs="Sylfaen"/>
          <w:lang w:val="hy-AM"/>
        </w:rPr>
        <w:t>ենթակետ</w:t>
      </w:r>
      <w:r w:rsidR="00B2791F" w:rsidRPr="00B457C7">
        <w:rPr>
          <w:rFonts w:ascii="GHEA Grapalat" w:hAnsi="GHEA Grapalat" w:cs="Sylfaen"/>
          <w:lang w:val="hy-AM"/>
        </w:rPr>
        <w:t>ի</w:t>
      </w:r>
      <w:r w:rsidR="00B457C7" w:rsidRPr="00B457C7">
        <w:rPr>
          <w:rFonts w:ascii="GHEA Grapalat" w:hAnsi="GHEA Grapalat" w:cs="Sylfaen"/>
          <w:lang w:val="hy-AM"/>
        </w:rPr>
        <w:t xml:space="preserve"> </w:t>
      </w:r>
      <w:r w:rsidR="00CC7317" w:rsidRPr="00B457C7">
        <w:rPr>
          <w:rFonts w:ascii="GHEA Grapalat" w:hAnsi="GHEA Grapalat" w:cs="Sylfaen"/>
          <w:lang w:val="hy-AM"/>
        </w:rPr>
        <w:t>«</w:t>
      </w:r>
      <w:r w:rsidR="00CC7317">
        <w:rPr>
          <w:rFonts w:ascii="GHEA Grapalat" w:hAnsi="GHEA Grapalat" w:cs="Sylfaen"/>
          <w:lang w:val="hy-AM"/>
        </w:rPr>
        <w:t>6 151 135 900</w:t>
      </w:r>
      <w:r w:rsidR="00CC7317" w:rsidRPr="00A863DC">
        <w:rPr>
          <w:rFonts w:ascii="GHEA Grapalat" w:hAnsi="GHEA Grapalat" w:cs="Sylfaen"/>
          <w:lang w:val="hy-AM"/>
        </w:rPr>
        <w:t xml:space="preserve"> </w:t>
      </w:r>
      <w:r w:rsidR="00CC7317" w:rsidRPr="00B457C7">
        <w:rPr>
          <w:rFonts w:ascii="GHEA Grapalat" w:hAnsi="GHEA Grapalat"/>
          <w:lang w:val="hy-AM"/>
        </w:rPr>
        <w:t>(</w:t>
      </w:r>
      <w:r w:rsidR="00CC7317">
        <w:rPr>
          <w:rFonts w:ascii="GHEA Grapalat" w:hAnsi="GHEA Grapalat"/>
          <w:lang w:val="hy-AM"/>
        </w:rPr>
        <w:t>վեց</w:t>
      </w:r>
      <w:r w:rsidR="00CC7317" w:rsidRPr="00B457C7">
        <w:rPr>
          <w:rFonts w:ascii="GHEA Grapalat" w:hAnsi="GHEA Grapalat"/>
          <w:lang w:val="hy-AM"/>
        </w:rPr>
        <w:t xml:space="preserve"> միլիարդ</w:t>
      </w:r>
      <w:r w:rsidR="00CC7317" w:rsidRPr="00A863DC">
        <w:rPr>
          <w:rFonts w:ascii="GHEA Grapalat" w:hAnsi="GHEA Grapalat"/>
          <w:lang w:val="hy-AM"/>
        </w:rPr>
        <w:t xml:space="preserve"> հարյուր հիսունմեկ միլիոն </w:t>
      </w:r>
      <w:r w:rsidR="00CC7317">
        <w:rPr>
          <w:rFonts w:ascii="GHEA Grapalat" w:hAnsi="GHEA Grapalat"/>
          <w:lang w:val="hy-AM"/>
        </w:rPr>
        <w:t xml:space="preserve">հարյուր </w:t>
      </w:r>
      <w:r w:rsidR="00CC7317" w:rsidRPr="00A863DC">
        <w:rPr>
          <w:rFonts w:ascii="GHEA Grapalat" w:hAnsi="GHEA Grapalat"/>
          <w:lang w:val="hy-AM"/>
        </w:rPr>
        <w:t xml:space="preserve">երեսունհինգ </w:t>
      </w:r>
      <w:r w:rsidR="00CC7317">
        <w:rPr>
          <w:rFonts w:ascii="GHEA Grapalat" w:hAnsi="GHEA Grapalat"/>
          <w:lang w:val="hy-AM"/>
        </w:rPr>
        <w:t xml:space="preserve">հազար </w:t>
      </w:r>
      <w:r w:rsidR="00CC7317" w:rsidRPr="00516F4C">
        <w:rPr>
          <w:rFonts w:ascii="GHEA Grapalat" w:hAnsi="GHEA Grapalat"/>
          <w:lang w:val="hy-AM"/>
        </w:rPr>
        <w:t>ինը</w:t>
      </w:r>
      <w:r w:rsidR="00CC7317">
        <w:rPr>
          <w:rFonts w:ascii="GHEA Grapalat" w:hAnsi="GHEA Grapalat"/>
          <w:lang w:val="hy-AM"/>
        </w:rPr>
        <w:t xml:space="preserve"> հարյուր</w:t>
      </w:r>
      <w:r w:rsidR="00CC7317" w:rsidRPr="00B457C7">
        <w:rPr>
          <w:rFonts w:ascii="GHEA Grapalat" w:hAnsi="GHEA Grapalat"/>
          <w:lang w:val="hy-AM"/>
        </w:rPr>
        <w:t>)</w:t>
      </w:r>
      <w:r w:rsidR="00CC7317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 xml:space="preserve">թիվը 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և բառերը </w:t>
      </w:r>
      <w:r w:rsidR="00564384" w:rsidRPr="00B457C7">
        <w:rPr>
          <w:rFonts w:ascii="GHEA Grapalat" w:eastAsia="Calibri" w:hAnsi="GHEA Grapalat" w:cs="Times New Roman"/>
          <w:lang w:val="hy-AM"/>
        </w:rPr>
        <w:t>փոխարինե</w:t>
      </w:r>
      <w:r w:rsidR="00041524" w:rsidRPr="00B457C7">
        <w:rPr>
          <w:rFonts w:ascii="GHEA Grapalat" w:eastAsia="Calibri" w:hAnsi="GHEA Grapalat" w:cs="Times New Roman"/>
          <w:lang w:val="hy-AM"/>
        </w:rPr>
        <w:t>լ</w:t>
      </w:r>
      <w:r w:rsidR="00E5047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457C7" w:rsidRPr="00B457C7">
        <w:rPr>
          <w:rFonts w:ascii="GHEA Grapalat" w:hAnsi="GHEA Grapalat" w:cs="Sylfaen"/>
          <w:lang w:val="hy-AM"/>
        </w:rPr>
        <w:t>«</w:t>
      </w:r>
      <w:r w:rsidR="00CC7317">
        <w:rPr>
          <w:rFonts w:ascii="GHEA Grapalat" w:hAnsi="GHEA Grapalat" w:cs="Sylfaen"/>
          <w:lang w:val="hy-AM"/>
        </w:rPr>
        <w:t>6 286 410 900</w:t>
      </w:r>
      <w:r w:rsidR="00A863DC" w:rsidRPr="00A863DC">
        <w:rPr>
          <w:rFonts w:ascii="GHEA Grapalat" w:hAnsi="GHEA Grapalat" w:cs="Sylfaen"/>
          <w:lang w:val="hy-AM"/>
        </w:rPr>
        <w:t xml:space="preserve"> </w:t>
      </w:r>
      <w:r w:rsidR="00D8681D" w:rsidRPr="00B457C7">
        <w:rPr>
          <w:rFonts w:ascii="GHEA Grapalat" w:hAnsi="GHEA Grapalat"/>
          <w:lang w:val="hy-AM"/>
        </w:rPr>
        <w:t>(</w:t>
      </w:r>
      <w:r w:rsidR="00606ABB">
        <w:rPr>
          <w:rFonts w:ascii="GHEA Grapalat" w:hAnsi="GHEA Grapalat"/>
          <w:lang w:val="hy-AM"/>
        </w:rPr>
        <w:t>վեց</w:t>
      </w:r>
      <w:r w:rsidR="00D8681D" w:rsidRPr="00B457C7">
        <w:rPr>
          <w:rFonts w:ascii="GHEA Grapalat" w:hAnsi="GHEA Grapalat"/>
          <w:lang w:val="hy-AM"/>
        </w:rPr>
        <w:t xml:space="preserve"> միլիարդ</w:t>
      </w:r>
      <w:r w:rsidR="00A863DC" w:rsidRPr="00A863DC">
        <w:rPr>
          <w:rFonts w:ascii="GHEA Grapalat" w:hAnsi="GHEA Grapalat"/>
          <w:lang w:val="hy-AM"/>
        </w:rPr>
        <w:t xml:space="preserve"> </w:t>
      </w:r>
      <w:r w:rsidR="00CC7317" w:rsidRPr="00CC7317">
        <w:rPr>
          <w:rFonts w:ascii="GHEA Grapalat" w:hAnsi="GHEA Grapalat"/>
          <w:lang w:val="hy-AM"/>
        </w:rPr>
        <w:t xml:space="preserve">երկու </w:t>
      </w:r>
      <w:r w:rsidR="00A863DC" w:rsidRPr="00A863DC">
        <w:rPr>
          <w:rFonts w:ascii="GHEA Grapalat" w:hAnsi="GHEA Grapalat"/>
          <w:lang w:val="hy-AM"/>
        </w:rPr>
        <w:t xml:space="preserve">հարյուր </w:t>
      </w:r>
      <w:r w:rsidR="00CC7317" w:rsidRPr="00CC7317">
        <w:rPr>
          <w:rFonts w:ascii="GHEA Grapalat" w:hAnsi="GHEA Grapalat"/>
          <w:lang w:val="hy-AM"/>
        </w:rPr>
        <w:t xml:space="preserve">ութսունվեց </w:t>
      </w:r>
      <w:r w:rsidR="00A863DC" w:rsidRPr="00A863DC">
        <w:rPr>
          <w:rFonts w:ascii="GHEA Grapalat" w:hAnsi="GHEA Grapalat"/>
          <w:lang w:val="hy-AM"/>
        </w:rPr>
        <w:t xml:space="preserve">միլիոն </w:t>
      </w:r>
      <w:r w:rsidR="00CC7317" w:rsidRPr="00CC7317">
        <w:rPr>
          <w:rFonts w:ascii="GHEA Grapalat" w:hAnsi="GHEA Grapalat"/>
          <w:lang w:val="hy-AM"/>
        </w:rPr>
        <w:t xml:space="preserve">չորս </w:t>
      </w:r>
      <w:r w:rsidR="00D8681D">
        <w:rPr>
          <w:rFonts w:ascii="GHEA Grapalat" w:hAnsi="GHEA Grapalat"/>
          <w:lang w:val="hy-AM"/>
        </w:rPr>
        <w:t xml:space="preserve">հարյուր </w:t>
      </w:r>
      <w:r w:rsidR="00CC7317" w:rsidRPr="00CC7317">
        <w:rPr>
          <w:rFonts w:ascii="GHEA Grapalat" w:hAnsi="GHEA Grapalat"/>
          <w:lang w:val="hy-AM"/>
        </w:rPr>
        <w:t>տաս</w:t>
      </w:r>
      <w:r w:rsidR="00A863DC" w:rsidRPr="00A863DC">
        <w:rPr>
          <w:rFonts w:ascii="GHEA Grapalat" w:hAnsi="GHEA Grapalat"/>
          <w:lang w:val="hy-AM"/>
        </w:rPr>
        <w:t xml:space="preserve"> </w:t>
      </w:r>
      <w:r w:rsidR="00D8681D">
        <w:rPr>
          <w:rFonts w:ascii="GHEA Grapalat" w:hAnsi="GHEA Grapalat"/>
          <w:lang w:val="hy-AM"/>
        </w:rPr>
        <w:t>հազար</w:t>
      </w:r>
      <w:r w:rsidR="00606ABB">
        <w:rPr>
          <w:rFonts w:ascii="GHEA Grapalat" w:hAnsi="GHEA Grapalat"/>
          <w:lang w:val="hy-AM"/>
        </w:rPr>
        <w:t xml:space="preserve"> </w:t>
      </w:r>
      <w:r w:rsidR="00516F4C" w:rsidRPr="00516F4C">
        <w:rPr>
          <w:rFonts w:ascii="GHEA Grapalat" w:hAnsi="GHEA Grapalat"/>
          <w:lang w:val="hy-AM"/>
        </w:rPr>
        <w:t>ինը</w:t>
      </w:r>
      <w:r w:rsidR="00606ABB">
        <w:rPr>
          <w:rFonts w:ascii="GHEA Grapalat" w:hAnsi="GHEA Grapalat"/>
          <w:lang w:val="hy-AM"/>
        </w:rPr>
        <w:t xml:space="preserve"> հարյուր</w:t>
      </w:r>
      <w:r w:rsidR="00DB0636" w:rsidRPr="00B457C7">
        <w:rPr>
          <w:rFonts w:ascii="GHEA Grapalat" w:hAnsi="GHEA Grapalat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564384" w:rsidRPr="00B457C7">
        <w:rPr>
          <w:rFonts w:ascii="GHEA Grapalat" w:hAnsi="GHEA Grapalat"/>
          <w:lang w:val="hy-AM"/>
        </w:rPr>
        <w:t xml:space="preserve"> </w:t>
      </w:r>
      <w:r w:rsidR="00564384" w:rsidRPr="00B457C7">
        <w:rPr>
          <w:rFonts w:ascii="GHEA Grapalat" w:eastAsia="Calibri" w:hAnsi="GHEA Grapalat" w:cs="Times New Roman"/>
          <w:lang w:val="hy-AM"/>
        </w:rPr>
        <w:t>թվով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և բառերով,</w:t>
      </w:r>
      <w:r w:rsidR="00564384" w:rsidRPr="00B457C7">
        <w:rPr>
          <w:rFonts w:ascii="GHEA Grapalat" w:hAnsi="GHEA Grapalat"/>
          <w:lang w:val="hy-AM"/>
        </w:rPr>
        <w:t xml:space="preserve"> </w:t>
      </w:r>
    </w:p>
    <w:p w:rsidR="002A1CA9" w:rsidRPr="00B457C7" w:rsidRDefault="002A1CA9" w:rsidP="006B3628">
      <w:pPr>
        <w:spacing w:after="0" w:line="240" w:lineRule="auto"/>
        <w:ind w:left="-284" w:firstLine="425"/>
        <w:jc w:val="both"/>
        <w:rPr>
          <w:rFonts w:ascii="GHEA Grapalat" w:hAnsi="GHEA Grapalat"/>
          <w:lang w:val="hy-AM"/>
        </w:rPr>
      </w:pPr>
      <w:r w:rsidRPr="00B457C7">
        <w:rPr>
          <w:rFonts w:ascii="GHEA Grapalat" w:eastAsia="Calibri" w:hAnsi="GHEA Grapalat" w:cs="Times New Roman"/>
          <w:lang w:val="hy-AM"/>
        </w:rPr>
        <w:t>2</w:t>
      </w:r>
      <w:r w:rsidR="001F7514" w:rsidRPr="00B457C7">
        <w:rPr>
          <w:rFonts w:ascii="GHEA Grapalat" w:eastAsia="Calibri" w:hAnsi="GHEA Grapalat" w:cs="Times New Roman"/>
          <w:lang w:val="hy-AM"/>
        </w:rPr>
        <w:t>)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E5047D" w:rsidRPr="00B457C7">
        <w:rPr>
          <w:rFonts w:ascii="GHEA Grapalat" w:eastAsia="Calibri" w:hAnsi="GHEA Grapalat" w:cs="Times New Roman"/>
          <w:lang w:val="hy-AM"/>
        </w:rPr>
        <w:t>որոշման</w:t>
      </w:r>
      <w:r w:rsidR="00FB2281" w:rsidRPr="00B457C7">
        <w:rPr>
          <w:rFonts w:ascii="GHEA Grapalat" w:eastAsia="Calibri" w:hAnsi="GHEA Grapalat" w:cs="Times New Roman"/>
          <w:lang w:val="hy-AM"/>
        </w:rPr>
        <w:t xml:space="preserve">  1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-ին կետի 2-րդ </w:t>
      </w:r>
      <w:r w:rsidR="00E5047D" w:rsidRPr="00B457C7">
        <w:rPr>
          <w:rFonts w:ascii="GHEA Grapalat" w:eastAsia="Calibri" w:hAnsi="GHEA Grapalat" w:cs="Times New Roman"/>
          <w:lang w:val="hy-AM"/>
        </w:rPr>
        <w:t>ենթակետ</w:t>
      </w:r>
      <w:r w:rsidR="00B2791F" w:rsidRPr="00B457C7">
        <w:rPr>
          <w:rFonts w:ascii="GHEA Grapalat" w:eastAsia="Calibri" w:hAnsi="GHEA Grapalat" w:cs="Times New Roman"/>
          <w:lang w:val="hy-AM"/>
        </w:rPr>
        <w:t xml:space="preserve">ի </w:t>
      </w:r>
      <w:r w:rsidR="00CC7317" w:rsidRPr="00B457C7">
        <w:rPr>
          <w:rFonts w:ascii="GHEA Grapalat" w:hAnsi="GHEA Grapalat" w:cs="Sylfaen"/>
          <w:lang w:val="hy-AM"/>
        </w:rPr>
        <w:t>«</w:t>
      </w:r>
      <w:r w:rsidR="00CC7317" w:rsidRPr="00516F4C">
        <w:rPr>
          <w:rFonts w:ascii="GHEA Grapalat" w:hAnsi="GHEA Grapalat"/>
          <w:lang w:val="hy-AM"/>
        </w:rPr>
        <w:t>6 722 895 400</w:t>
      </w:r>
      <w:r w:rsidR="00CC7317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CC7317">
        <w:rPr>
          <w:rFonts w:ascii="GHEA Grapalat" w:eastAsia="Calibri" w:hAnsi="GHEA Grapalat" w:cs="Times New Roman"/>
          <w:lang w:val="hy-AM"/>
        </w:rPr>
        <w:t xml:space="preserve"> վեց</w:t>
      </w:r>
      <w:r w:rsidR="00CC7317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CC7317" w:rsidRPr="00516F4C">
        <w:rPr>
          <w:rFonts w:ascii="GHEA Grapalat" w:eastAsia="Calibri" w:hAnsi="GHEA Grapalat" w:cs="Times New Roman"/>
          <w:lang w:val="hy-AM"/>
        </w:rPr>
        <w:t>յոթ</w:t>
      </w:r>
      <w:r w:rsidR="00CC7317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CC7317">
        <w:rPr>
          <w:rFonts w:ascii="GHEA Grapalat" w:eastAsia="Calibri" w:hAnsi="GHEA Grapalat" w:cs="Times New Roman"/>
          <w:lang w:val="hy-AM"/>
        </w:rPr>
        <w:t xml:space="preserve"> </w:t>
      </w:r>
      <w:r w:rsidR="00CC7317" w:rsidRPr="00516F4C">
        <w:rPr>
          <w:rFonts w:ascii="GHEA Grapalat" w:eastAsia="Calibri" w:hAnsi="GHEA Grapalat" w:cs="Times New Roman"/>
          <w:lang w:val="hy-AM"/>
        </w:rPr>
        <w:t>քսաներկու</w:t>
      </w:r>
      <w:r w:rsidR="00CC7317">
        <w:rPr>
          <w:rFonts w:ascii="GHEA Grapalat" w:eastAsia="Calibri" w:hAnsi="GHEA Grapalat" w:cs="Times New Roman"/>
          <w:lang w:val="hy-AM"/>
        </w:rPr>
        <w:t xml:space="preserve">  </w:t>
      </w:r>
      <w:r w:rsidR="00CC7317" w:rsidRPr="00B457C7">
        <w:rPr>
          <w:rFonts w:ascii="GHEA Grapalat" w:eastAsia="Calibri" w:hAnsi="GHEA Grapalat" w:cs="Times New Roman"/>
          <w:lang w:val="hy-AM"/>
        </w:rPr>
        <w:t xml:space="preserve"> միլիոն</w:t>
      </w:r>
      <w:r w:rsidR="00CC7317" w:rsidRPr="00516F4C">
        <w:rPr>
          <w:rFonts w:ascii="GHEA Grapalat" w:eastAsia="Calibri" w:hAnsi="GHEA Grapalat" w:cs="Times New Roman"/>
          <w:lang w:val="hy-AM"/>
        </w:rPr>
        <w:t xml:space="preserve"> ութ հարյուր իննսուհինգ </w:t>
      </w:r>
      <w:r w:rsidR="00CC7317" w:rsidRPr="00B457C7">
        <w:rPr>
          <w:rFonts w:ascii="GHEA Grapalat" w:eastAsia="Calibri" w:hAnsi="GHEA Grapalat" w:cs="Times New Roman"/>
          <w:lang w:val="hy-AM"/>
        </w:rPr>
        <w:t xml:space="preserve">հազար </w:t>
      </w:r>
      <w:r w:rsidR="00CC7317" w:rsidRPr="00516F4C">
        <w:rPr>
          <w:rFonts w:ascii="GHEA Grapalat" w:eastAsia="Calibri" w:hAnsi="GHEA Grapalat" w:cs="Times New Roman"/>
          <w:lang w:val="hy-AM"/>
        </w:rPr>
        <w:t>չորս</w:t>
      </w:r>
      <w:r w:rsidR="00CC7317">
        <w:rPr>
          <w:rFonts w:ascii="GHEA Grapalat" w:eastAsia="Calibri" w:hAnsi="GHEA Grapalat" w:cs="Times New Roman"/>
          <w:lang w:val="hy-AM"/>
        </w:rPr>
        <w:t xml:space="preserve"> </w:t>
      </w:r>
      <w:r w:rsidR="00CC7317" w:rsidRPr="00B457C7">
        <w:rPr>
          <w:rFonts w:ascii="GHEA Grapalat" w:eastAsia="Calibri" w:hAnsi="GHEA Grapalat" w:cs="Times New Roman"/>
          <w:lang w:val="hy-AM"/>
        </w:rPr>
        <w:t>հարյուր</w:t>
      </w:r>
      <w:r w:rsidR="00CC7317" w:rsidRPr="00B457C7">
        <w:rPr>
          <w:rFonts w:ascii="GHEA Grapalat" w:hAnsi="GHEA Grapalat"/>
          <w:sz w:val="20"/>
          <w:szCs w:val="20"/>
          <w:lang w:val="hy-AM"/>
        </w:rPr>
        <w:t>)</w:t>
      </w:r>
      <w:r w:rsidR="00CC7317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hAnsi="GHEA Grapalat" w:cs="Sylfaen"/>
          <w:lang w:val="hy-AM"/>
        </w:rPr>
        <w:t>»</w:t>
      </w:r>
      <w:r w:rsidR="00D8681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hAnsi="GHEA Grapalat" w:cs="Sylfaen"/>
          <w:lang w:val="hy-AM"/>
        </w:rPr>
        <w:t xml:space="preserve"> </w:t>
      </w:r>
      <w:r w:rsidR="009B1A0D" w:rsidRPr="00B457C7">
        <w:rPr>
          <w:rFonts w:ascii="GHEA Grapalat" w:eastAsia="Calibri" w:hAnsi="GHEA Grapalat" w:cs="Times New Roman"/>
          <w:lang w:val="hy-AM"/>
        </w:rPr>
        <w:t xml:space="preserve">թիվը և բառերը փոխարինել </w:t>
      </w:r>
      <w:r w:rsidR="001B1361" w:rsidRPr="00B457C7">
        <w:rPr>
          <w:rFonts w:ascii="GHEA Grapalat" w:hAnsi="GHEA Grapalat" w:cs="Sylfaen"/>
          <w:lang w:val="hy-AM"/>
        </w:rPr>
        <w:t>«</w:t>
      </w:r>
      <w:r w:rsidR="00516F4C" w:rsidRPr="00516F4C">
        <w:rPr>
          <w:rFonts w:ascii="GHEA Grapalat" w:hAnsi="GHEA Grapalat"/>
          <w:lang w:val="hy-AM"/>
        </w:rPr>
        <w:t xml:space="preserve">6 </w:t>
      </w:r>
      <w:r w:rsidR="00CC7317" w:rsidRPr="00CC7317">
        <w:rPr>
          <w:rFonts w:ascii="GHEA Grapalat" w:hAnsi="GHEA Grapalat"/>
          <w:lang w:val="hy-AM"/>
        </w:rPr>
        <w:t>858 170 400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(</w:t>
      </w:r>
      <w:r w:rsidR="00D27969">
        <w:rPr>
          <w:rFonts w:ascii="GHEA Grapalat" w:eastAsia="Calibri" w:hAnsi="GHEA Grapalat" w:cs="Times New Roman"/>
          <w:lang w:val="hy-AM"/>
        </w:rPr>
        <w:t xml:space="preserve"> վեց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միլիարդ </w:t>
      </w:r>
      <w:r w:rsidR="00CC7317" w:rsidRPr="00CC7317">
        <w:rPr>
          <w:rFonts w:ascii="GHEA Grapalat" w:eastAsia="Calibri" w:hAnsi="GHEA Grapalat" w:cs="Times New Roman"/>
          <w:lang w:val="hy-AM"/>
        </w:rPr>
        <w:t>ութ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հարյուր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CC7317" w:rsidRPr="00CC7317">
        <w:rPr>
          <w:rFonts w:ascii="GHEA Grapalat" w:eastAsia="Calibri" w:hAnsi="GHEA Grapalat" w:cs="Times New Roman"/>
          <w:lang w:val="hy-AM"/>
        </w:rPr>
        <w:t>հիսունութ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D27969">
        <w:rPr>
          <w:rFonts w:ascii="GHEA Grapalat" w:eastAsia="Calibri" w:hAnsi="GHEA Grapalat" w:cs="Times New Roman"/>
          <w:lang w:val="hy-AM"/>
        </w:rPr>
        <w:t xml:space="preserve"> </w:t>
      </w:r>
      <w:r w:rsidR="00495069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7E6DCD" w:rsidRPr="00B457C7">
        <w:rPr>
          <w:rFonts w:ascii="GHEA Grapalat" w:eastAsia="Calibri" w:hAnsi="GHEA Grapalat" w:cs="Times New Roman"/>
          <w:lang w:val="hy-AM"/>
        </w:rPr>
        <w:t>միլիոն</w:t>
      </w:r>
      <w:r w:rsidR="00516F4C" w:rsidRPr="00516F4C">
        <w:rPr>
          <w:rFonts w:ascii="GHEA Grapalat" w:eastAsia="Calibri" w:hAnsi="GHEA Grapalat" w:cs="Times New Roman"/>
          <w:lang w:val="hy-AM"/>
        </w:rPr>
        <w:t xml:space="preserve"> հարյուր </w:t>
      </w:r>
      <w:r w:rsidR="00CC7317" w:rsidRPr="00CC7317">
        <w:rPr>
          <w:rFonts w:ascii="GHEA Grapalat" w:eastAsia="Calibri" w:hAnsi="GHEA Grapalat" w:cs="Times New Roman"/>
          <w:lang w:val="hy-AM"/>
        </w:rPr>
        <w:t xml:space="preserve">յոթանասուն </w:t>
      </w:r>
      <w:r w:rsidR="007E6DCD" w:rsidRPr="00B457C7">
        <w:rPr>
          <w:rFonts w:ascii="GHEA Grapalat" w:eastAsia="Calibri" w:hAnsi="GHEA Grapalat" w:cs="Times New Roman"/>
          <w:lang w:val="hy-AM"/>
        </w:rPr>
        <w:t>հազար</w:t>
      </w:r>
      <w:r w:rsidR="00A008C6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516F4C" w:rsidRPr="00516F4C">
        <w:rPr>
          <w:rFonts w:ascii="GHEA Grapalat" w:eastAsia="Calibri" w:hAnsi="GHEA Grapalat" w:cs="Times New Roman"/>
          <w:lang w:val="hy-AM"/>
        </w:rPr>
        <w:t>չորս</w:t>
      </w:r>
      <w:r w:rsidR="00606ABB">
        <w:rPr>
          <w:rFonts w:ascii="GHEA Grapalat" w:eastAsia="Calibri" w:hAnsi="GHEA Grapalat" w:cs="Times New Roman"/>
          <w:lang w:val="hy-AM"/>
        </w:rPr>
        <w:t xml:space="preserve"> </w:t>
      </w:r>
      <w:r w:rsidR="00A008C6" w:rsidRPr="00B457C7">
        <w:rPr>
          <w:rFonts w:ascii="GHEA Grapalat" w:eastAsia="Calibri" w:hAnsi="GHEA Grapalat" w:cs="Times New Roman"/>
          <w:lang w:val="hy-AM"/>
        </w:rPr>
        <w:t>հարյուր</w:t>
      </w:r>
      <w:r w:rsidR="00851508" w:rsidRPr="00B457C7">
        <w:rPr>
          <w:rFonts w:ascii="GHEA Grapalat" w:hAnsi="GHEA Grapalat"/>
          <w:sz w:val="20"/>
          <w:szCs w:val="20"/>
          <w:lang w:val="hy-AM"/>
        </w:rPr>
        <w:t>)</w:t>
      </w:r>
      <w:r w:rsidR="001B1361" w:rsidRPr="00B457C7">
        <w:rPr>
          <w:rFonts w:ascii="GHEA Grapalat" w:hAnsi="GHEA Grapalat" w:cs="Sylfaen"/>
          <w:lang w:val="hy-AM"/>
        </w:rPr>
        <w:t>»</w:t>
      </w:r>
      <w:r w:rsidR="007E6DCD" w:rsidRPr="00B457C7">
        <w:rPr>
          <w:rFonts w:ascii="GHEA Grapalat" w:eastAsia="Calibri" w:hAnsi="GHEA Grapalat" w:cs="Times New Roman"/>
          <w:lang w:val="hy-AM"/>
        </w:rPr>
        <w:t xml:space="preserve"> </w:t>
      </w:r>
      <w:r w:rsidR="00B916D5" w:rsidRPr="00B457C7">
        <w:rPr>
          <w:rFonts w:ascii="GHEA Grapalat" w:eastAsia="Calibri" w:hAnsi="GHEA Grapalat" w:cs="Times New Roman"/>
          <w:lang w:val="hy-AM"/>
        </w:rPr>
        <w:t>թվով</w:t>
      </w:r>
      <w:r w:rsidR="007A26F9" w:rsidRPr="00B457C7">
        <w:rPr>
          <w:rFonts w:ascii="GHEA Grapalat" w:eastAsia="Calibri" w:hAnsi="GHEA Grapalat" w:cs="Times New Roman"/>
          <w:lang w:val="hy-AM"/>
        </w:rPr>
        <w:t xml:space="preserve"> և բառերով</w:t>
      </w:r>
      <w:r w:rsidR="00504A2E" w:rsidRPr="00B457C7">
        <w:rPr>
          <w:rFonts w:ascii="GHEA Grapalat" w:eastAsia="Calibri" w:hAnsi="GHEA Grapalat" w:cs="Times New Roman"/>
          <w:lang w:val="hy-AM"/>
        </w:rPr>
        <w:t>:</w:t>
      </w:r>
      <w:r w:rsidR="00B916D5" w:rsidRPr="00B457C7">
        <w:rPr>
          <w:rFonts w:ascii="GHEA Grapalat" w:hAnsi="GHEA Grapalat"/>
          <w:lang w:val="hy-AM"/>
        </w:rPr>
        <w:t xml:space="preserve"> </w:t>
      </w:r>
    </w:p>
    <w:p w:rsidR="0084334A" w:rsidRPr="00B457C7" w:rsidRDefault="001F7514" w:rsidP="00233D49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B457C7">
        <w:rPr>
          <w:rFonts w:ascii="GHEA Grapalat" w:hAnsi="GHEA Grapalat" w:cs="Sylfaen"/>
          <w:lang w:val="hy-AM"/>
        </w:rPr>
        <w:t xml:space="preserve">2. </w:t>
      </w:r>
      <w:r w:rsidR="00245092" w:rsidRPr="00B457C7">
        <w:rPr>
          <w:rFonts w:ascii="GHEA Grapalat" w:hAnsi="GHEA Grapalat" w:cs="Sylfaen"/>
          <w:lang w:val="hy-AM"/>
        </w:rPr>
        <w:t xml:space="preserve">Որոշման 1-ին կետով հաստատված հավելվածի </w:t>
      </w:r>
      <w:r w:rsidR="009572D1">
        <w:rPr>
          <w:rFonts w:ascii="GHEA Grapalat" w:hAnsi="GHEA Grapalat" w:cs="Sylfaen"/>
          <w:lang w:val="hy-AM"/>
        </w:rPr>
        <w:t>1-</w:t>
      </w:r>
      <w:r w:rsidR="00D8681D">
        <w:rPr>
          <w:rFonts w:ascii="GHEA Grapalat" w:hAnsi="GHEA Grapalat" w:cs="Sylfaen"/>
          <w:lang w:val="hy-AM"/>
        </w:rPr>
        <w:t>ին,2-րդ,3-րդ,4-րդ</w:t>
      </w:r>
      <w:r w:rsidRPr="00B457C7">
        <w:rPr>
          <w:rFonts w:ascii="GHEA Grapalat" w:hAnsi="GHEA Grapalat" w:cs="Sylfaen"/>
          <w:lang w:val="hy-AM"/>
        </w:rPr>
        <w:t xml:space="preserve"> հատվածները  շարադրել նոր խմբագրությամբ՝ </w:t>
      </w:r>
      <w:r w:rsidR="009572D1" w:rsidRPr="009572D1">
        <w:rPr>
          <w:rFonts w:ascii="GHEA Grapalat" w:hAnsi="GHEA Grapalat" w:cs="Sylfaen"/>
          <w:lang w:val="hy-AM"/>
        </w:rPr>
        <w:t xml:space="preserve">համաձայն </w:t>
      </w:r>
      <w:r w:rsidR="00D8681D">
        <w:rPr>
          <w:rFonts w:ascii="GHEA Grapalat" w:hAnsi="GHEA Grapalat" w:cs="Sylfaen"/>
          <w:lang w:val="hy-AM"/>
        </w:rPr>
        <w:t>1-ին,2-րդ,3-րդ,4-րդ</w:t>
      </w:r>
      <w:r w:rsidRPr="00B457C7">
        <w:rPr>
          <w:rFonts w:ascii="GHEA Grapalat" w:hAnsi="GHEA Grapalat" w:cs="Sylfaen"/>
          <w:lang w:val="hy-AM"/>
        </w:rPr>
        <w:t xml:space="preserve"> </w:t>
      </w:r>
      <w:r w:rsidR="00E73219" w:rsidRPr="00B457C7">
        <w:rPr>
          <w:rFonts w:ascii="GHEA Grapalat" w:hAnsi="GHEA Grapalat" w:cs="Sylfaen"/>
          <w:lang w:val="hy-AM"/>
        </w:rPr>
        <w:t>հավելված</w:t>
      </w:r>
      <w:r w:rsidR="00D8681D">
        <w:rPr>
          <w:rFonts w:ascii="GHEA Grapalat" w:hAnsi="GHEA Grapalat" w:cs="Sylfaen"/>
          <w:lang w:val="hy-AM"/>
        </w:rPr>
        <w:t>ներ</w:t>
      </w:r>
      <w:r w:rsidRPr="00B457C7">
        <w:rPr>
          <w:rFonts w:ascii="GHEA Grapalat" w:hAnsi="GHEA Grapalat" w:cs="Sylfaen"/>
          <w:lang w:val="hy-AM"/>
        </w:rPr>
        <w:t>ի</w:t>
      </w:r>
      <w:r w:rsidR="00316636" w:rsidRPr="00B457C7">
        <w:rPr>
          <w:rFonts w:ascii="GHEA Grapalat" w:hAnsi="GHEA Grapalat" w:cs="Sylfaen"/>
          <w:lang w:val="hy-AM"/>
        </w:rPr>
        <w:t>:</w:t>
      </w:r>
      <w:r w:rsidRPr="00B457C7">
        <w:rPr>
          <w:rFonts w:ascii="GHEA Grapalat" w:hAnsi="GHEA Grapalat" w:cs="Sylfaen"/>
          <w:lang w:val="hy-AM"/>
        </w:rPr>
        <w:t xml:space="preserve">                                                                    </w:t>
      </w:r>
      <w:r w:rsidR="007E6DCD" w:rsidRPr="00B457C7">
        <w:rPr>
          <w:rFonts w:ascii="GHEA Grapalat" w:hAnsi="GHEA Grapalat" w:cs="Sylfaen"/>
          <w:lang w:val="hy-AM"/>
        </w:rPr>
        <w:t xml:space="preserve"> </w:t>
      </w:r>
    </w:p>
    <w:p w:rsidR="009572D1" w:rsidRPr="009572D1" w:rsidRDefault="00233D49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3</w:t>
      </w:r>
      <w:r w:rsidR="002E6163" w:rsidRPr="00B457C7">
        <w:rPr>
          <w:rFonts w:ascii="GHEA Grapalat" w:hAnsi="GHEA Grapalat" w:cs="Sylfaen"/>
          <w:lang w:val="hy-AM"/>
        </w:rPr>
        <w:t>.</w:t>
      </w:r>
      <w:r w:rsidR="003E174D" w:rsidRPr="00B457C7">
        <w:rPr>
          <w:rFonts w:ascii="GHEA Grapalat" w:hAnsi="GHEA Grapalat" w:cs="Sylfaen"/>
          <w:lang w:val="hy-AM"/>
        </w:rPr>
        <w:t xml:space="preserve">Հանձնարարել </w:t>
      </w:r>
      <w:r w:rsidR="00997CA2" w:rsidRPr="00B457C7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E174D" w:rsidRPr="00B457C7">
        <w:rPr>
          <w:rFonts w:ascii="GHEA Grapalat" w:hAnsi="GHEA Grapalat" w:cs="Sylfaen"/>
          <w:lang w:val="hy-AM"/>
        </w:rPr>
        <w:t>Գյումրու համայնքապետարանի աշխատակազմի</w:t>
      </w:r>
      <w:r w:rsidR="006B362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 xml:space="preserve">ֆինանսատնտեսագիտական բաժնի </w:t>
      </w:r>
      <w:r w:rsidR="00071A48" w:rsidRPr="00B457C7">
        <w:rPr>
          <w:rFonts w:ascii="GHEA Grapalat" w:hAnsi="GHEA Grapalat" w:cs="Sylfaen"/>
          <w:lang w:val="hy-AM"/>
        </w:rPr>
        <w:t>պետ-գլխավոր ֆինանսիստին</w:t>
      </w:r>
      <w:r w:rsidR="003E174D" w:rsidRPr="00B457C7">
        <w:rPr>
          <w:rFonts w:ascii="GHEA Grapalat" w:hAnsi="GHEA Grapalat" w:cs="Sylfaen"/>
          <w:lang w:val="hy-AM"/>
        </w:rPr>
        <w:t>՝</w:t>
      </w:r>
      <w:r w:rsidR="00EE07A8" w:rsidRPr="00B457C7">
        <w:rPr>
          <w:rFonts w:ascii="GHEA Grapalat" w:hAnsi="GHEA Grapalat" w:cs="Sylfaen"/>
          <w:lang w:val="hy-AM"/>
        </w:rPr>
        <w:t xml:space="preserve"> </w:t>
      </w:r>
      <w:r w:rsidR="003E174D" w:rsidRPr="00B457C7">
        <w:rPr>
          <w:rFonts w:ascii="GHEA Grapalat" w:hAnsi="GHEA Grapalat" w:cs="Sylfaen"/>
          <w:lang w:val="hy-AM"/>
        </w:rPr>
        <w:t>կատարել համապատասխան փոփոխությունները՝ օրենքով սահմանված կարգով:</w:t>
      </w:r>
    </w:p>
    <w:p w:rsidR="006B3628" w:rsidRPr="009572D1" w:rsidRDefault="009572D1" w:rsidP="009572D1">
      <w:pPr>
        <w:tabs>
          <w:tab w:val="center" w:pos="4677"/>
        </w:tabs>
        <w:spacing w:after="0" w:line="240" w:lineRule="auto"/>
        <w:ind w:left="-284"/>
        <w:jc w:val="both"/>
        <w:rPr>
          <w:rFonts w:ascii="GHEA Grapalat" w:hAnsi="GHEA Grapalat" w:cs="Sylfaen"/>
          <w:lang w:val="hy-AM"/>
        </w:rPr>
      </w:pPr>
      <w:r w:rsidRPr="00174E87">
        <w:rPr>
          <w:rFonts w:ascii="GHEA Grapalat" w:hAnsi="GHEA Grapalat" w:cs="Sylfaen"/>
          <w:lang w:val="hy-AM"/>
        </w:rPr>
        <w:t>4.</w:t>
      </w:r>
      <w:r w:rsidR="003E174D" w:rsidRPr="00B457C7">
        <w:rPr>
          <w:rFonts w:ascii="GHEA Grapalat" w:hAnsi="GHEA Grapalat" w:cs="Sylfaen"/>
          <w:lang w:val="hy-AM"/>
        </w:rPr>
        <w:t xml:space="preserve">    </w:t>
      </w:r>
      <w:r w:rsidRPr="00174E87">
        <w:rPr>
          <w:rFonts w:ascii="GHEA Grapalat" w:hAnsi="GHEA Grapalat" w:cs="Sylfaen"/>
          <w:lang w:val="hy-AM"/>
        </w:rPr>
        <w:t xml:space="preserve">Սույն </w:t>
      </w:r>
      <w:r w:rsidR="00936FC7">
        <w:rPr>
          <w:rFonts w:ascii="GHEA Grapalat" w:hAnsi="GHEA Grapalat" w:cs="Sylfaen"/>
          <w:lang w:val="hy-AM"/>
        </w:rPr>
        <w:t>որոշ</w:t>
      </w:r>
      <w:r w:rsidR="00936FC7" w:rsidRPr="00936FC7">
        <w:rPr>
          <w:rFonts w:ascii="GHEA Grapalat" w:hAnsi="GHEA Grapalat" w:cs="Sylfaen"/>
          <w:lang w:val="hy-AM"/>
        </w:rPr>
        <w:t xml:space="preserve">ումն </w:t>
      </w:r>
      <w:r w:rsidRPr="00174E87">
        <w:rPr>
          <w:rFonts w:ascii="GHEA Grapalat" w:hAnsi="GHEA Grapalat" w:cs="Sylfaen"/>
          <w:lang w:val="hy-AM"/>
        </w:rPr>
        <w:t xml:space="preserve"> </w:t>
      </w:r>
      <w:r w:rsidR="00174E87" w:rsidRPr="00174E87">
        <w:rPr>
          <w:rFonts w:ascii="GHEA Grapalat" w:hAnsi="GHEA Grapalat" w:cs="Sylfaen"/>
          <w:lang w:val="hy-AM"/>
        </w:rPr>
        <w:t>ու</w:t>
      </w:r>
      <w:r w:rsidR="00936FC7" w:rsidRPr="00936FC7">
        <w:rPr>
          <w:rFonts w:ascii="GHEA Grapalat" w:hAnsi="GHEA Grapalat" w:cs="Sylfaen"/>
          <w:lang w:val="hy-AM"/>
        </w:rPr>
        <w:t>ժի մեջ է մտնում պաշտոնական հրապարակմանը հաջորդող օրվանից</w:t>
      </w:r>
      <w:r w:rsidR="00C66E5A" w:rsidRPr="00C66E5A">
        <w:rPr>
          <w:rFonts w:ascii="GHEA Grapalat" w:hAnsi="GHEA Grapalat" w:cs="Sylfaen"/>
          <w:lang w:val="hy-AM"/>
        </w:rPr>
        <w:t>:</w:t>
      </w:r>
      <w:r w:rsidR="003E174D" w:rsidRPr="00B457C7"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9572D1" w:rsidRPr="00174E87" w:rsidRDefault="003E174D" w:rsidP="001E48F4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:rsidR="003E174D" w:rsidRPr="00B457C7" w:rsidRDefault="009572D1" w:rsidP="0087764B">
      <w:pPr>
        <w:tabs>
          <w:tab w:val="center" w:pos="4677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174E87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="00997CA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02132C" w:rsidRPr="00B457C7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3E174D" w:rsidRPr="00B457C7" w:rsidRDefault="003E174D" w:rsidP="0087764B">
      <w:pPr>
        <w:tabs>
          <w:tab w:val="left" w:pos="5502"/>
          <w:tab w:val="right" w:pos="9355"/>
        </w:tabs>
        <w:spacing w:line="240" w:lineRule="auto"/>
        <w:ind w:firstLine="425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7764B"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Pr="00B457C7">
        <w:rPr>
          <w:rFonts w:ascii="GHEA Grapalat" w:hAnsi="GHEA Grapalat"/>
          <w:b/>
          <w:sz w:val="20"/>
          <w:szCs w:val="20"/>
          <w:lang w:val="hy-AM"/>
        </w:rPr>
        <w:t>Ա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>. ՉԱԽՈՅԱՆ</w:t>
      </w:r>
    </w:p>
    <w:p w:rsidR="006B3628" w:rsidRPr="00233D49" w:rsidRDefault="0087764B" w:rsidP="001E48F4">
      <w:pPr>
        <w:tabs>
          <w:tab w:val="left" w:pos="5678"/>
          <w:tab w:val="right" w:pos="9355"/>
        </w:tabs>
        <w:spacing w:line="240" w:lineRule="auto"/>
        <w:rPr>
          <w:rFonts w:ascii="GHEA Grapalat" w:hAnsi="GHEA Grapalat"/>
          <w:b/>
          <w:sz w:val="20"/>
          <w:szCs w:val="20"/>
          <w:lang w:val="hy-AM"/>
        </w:rPr>
      </w:pPr>
      <w:r w:rsidRPr="00B457C7"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 w:rsidR="003E174D" w:rsidRPr="00B457C7">
        <w:rPr>
          <w:rFonts w:ascii="GHEA Grapalat" w:hAnsi="GHEA Grapalat"/>
          <w:b/>
          <w:sz w:val="20"/>
          <w:szCs w:val="20"/>
          <w:lang w:val="hy-AM"/>
        </w:rPr>
        <w:tab/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421A9E" w:rsidRPr="00B457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D160A" w:rsidRPr="00B457C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83067" w:rsidRPr="00B457C7">
        <w:rPr>
          <w:rFonts w:ascii="GHEA Grapalat" w:hAnsi="GHEA Grapalat"/>
          <w:b/>
          <w:sz w:val="20"/>
          <w:szCs w:val="20"/>
          <w:lang w:val="hy-AM"/>
        </w:rPr>
        <w:t xml:space="preserve"> Մ. ՄԿՐՏՉՅԱՆ</w:t>
      </w:r>
    </w:p>
    <w:p w:rsidR="002D160A" w:rsidRPr="00233D49" w:rsidRDefault="00E460B8" w:rsidP="00233D49">
      <w:pPr>
        <w:spacing w:after="100" w:afterAutospacing="1" w:line="240" w:lineRule="auto"/>
        <w:contextualSpacing/>
        <w:rPr>
          <w:rFonts w:ascii="GHEA Grapalat" w:hAnsi="GHEA Grapalat"/>
          <w:sz w:val="18"/>
          <w:szCs w:val="18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Կատարող`</w:t>
      </w:r>
    </w:p>
    <w:p w:rsidR="002D160A" w:rsidRPr="00B457C7" w:rsidRDefault="002D160A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233D49">
        <w:rPr>
          <w:rFonts w:ascii="GHEA Grapalat" w:hAnsi="GHEA Grapalat"/>
          <w:sz w:val="18"/>
          <w:szCs w:val="18"/>
          <w:lang w:val="hy-AM"/>
        </w:rPr>
        <w:t>Ա.Տաշչյան</w:t>
      </w:r>
    </w:p>
    <w:p w:rsidR="0087764B" w:rsidRPr="00B457C7" w:rsidRDefault="002D160A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  <w:r w:rsidRPr="00B457C7">
        <w:rPr>
          <w:rFonts w:ascii="GHEA Grapalat" w:hAnsi="GHEA Grapalat"/>
          <w:sz w:val="20"/>
          <w:lang w:val="hy-AM"/>
        </w:rPr>
        <w:t xml:space="preserve"> </w:t>
      </w:r>
    </w:p>
    <w:p w:rsidR="0087764B" w:rsidRPr="00B457C7" w:rsidRDefault="0087764B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042CB6" w:rsidRPr="00B457C7" w:rsidRDefault="00042CB6" w:rsidP="0087764B">
      <w:pPr>
        <w:spacing w:after="100" w:afterAutospacing="1" w:line="240" w:lineRule="auto"/>
        <w:ind w:firstLine="425"/>
        <w:contextualSpacing/>
        <w:rPr>
          <w:rFonts w:ascii="GHEA Grapalat" w:hAnsi="GHEA Grapalat"/>
          <w:sz w:val="20"/>
          <w:lang w:val="hy-AM"/>
        </w:rPr>
      </w:pPr>
    </w:p>
    <w:p w:rsidR="00E35F51" w:rsidRPr="00B457C7" w:rsidRDefault="00E35F51" w:rsidP="001E48F4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E35F51" w:rsidRDefault="00E35F51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9E540E" w:rsidRPr="009E540E" w:rsidRDefault="009E540E" w:rsidP="00EE576E">
      <w:pPr>
        <w:spacing w:after="100" w:afterAutospacing="1" w:line="240" w:lineRule="auto"/>
        <w:contextualSpacing/>
        <w:rPr>
          <w:rFonts w:ascii="GHEA Grapalat" w:hAnsi="GHEA Grapalat"/>
          <w:sz w:val="20"/>
          <w:lang w:val="en-US"/>
        </w:rPr>
      </w:pPr>
    </w:p>
    <w:p w:rsidR="006B3628" w:rsidRPr="00B457C7" w:rsidRDefault="006B3628" w:rsidP="00233D4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</w:p>
    <w:p w:rsidR="003E174D" w:rsidRPr="00B457C7" w:rsidRDefault="003E174D" w:rsidP="00AC18BC">
      <w:pPr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457C7">
        <w:rPr>
          <w:rFonts w:ascii="GHEA Grapalat" w:hAnsi="GHEA Grapalat" w:cs="Sylfaen"/>
          <w:b/>
          <w:lang w:val="hy-AM"/>
        </w:rPr>
        <w:lastRenderedPageBreak/>
        <w:t>Հ Ի Մ Ն Ա Վ Ո Ր Ո Ւ Մ</w:t>
      </w:r>
      <w:r w:rsidR="009744A5" w:rsidRPr="00B457C7">
        <w:rPr>
          <w:rFonts w:ascii="GHEA Grapalat" w:hAnsi="GHEA Grapalat" w:cs="Sylfaen"/>
          <w:b/>
          <w:lang w:val="hy-AM"/>
        </w:rPr>
        <w:t xml:space="preserve"> – Տ Ե Ղ Ե Կ </w:t>
      </w:r>
      <w:r w:rsidR="00E460B8" w:rsidRPr="00B457C7">
        <w:rPr>
          <w:rFonts w:ascii="GHEA Grapalat" w:hAnsi="GHEA Grapalat" w:cs="Sylfaen"/>
          <w:b/>
          <w:lang w:val="hy-AM"/>
        </w:rPr>
        <w:t>Ա Ն Ք</w:t>
      </w:r>
    </w:p>
    <w:p w:rsidR="00233D49" w:rsidRPr="00975E53" w:rsidRDefault="00CB30D8" w:rsidP="00975E53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hy-AM"/>
        </w:rPr>
      </w:pPr>
      <w:r w:rsidRPr="00B457C7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  <w:r w:rsidR="00F55260" w:rsidRPr="00B457C7">
        <w:rPr>
          <w:rFonts w:ascii="GHEA Grapalat" w:hAnsi="GHEA Grapalat"/>
          <w:sz w:val="18"/>
          <w:lang w:val="hy-AM"/>
        </w:rPr>
        <w:t xml:space="preserve"> </w:t>
      </w:r>
      <w:r w:rsidR="003B2A6C" w:rsidRPr="00B457C7">
        <w:rPr>
          <w:rFonts w:ascii="GHEA Grapalat" w:hAnsi="GHEA Grapalat" w:cs="Sylfaen"/>
          <w:b/>
          <w:szCs w:val="18"/>
          <w:lang w:val="hy-AM"/>
        </w:rPr>
        <w:t xml:space="preserve"> ՈՐՈՇՄԱՆ ԸՆԴՈՒՆՄԱՆ</w:t>
      </w:r>
      <w:r w:rsidR="005B2E23" w:rsidRPr="00B457C7">
        <w:rPr>
          <w:rFonts w:ascii="GHEA Grapalat" w:hAnsi="GHEA Grapalat" w:cs="Sylfaen"/>
          <w:b/>
          <w:szCs w:val="18"/>
          <w:lang w:val="hy-AM"/>
        </w:rPr>
        <w:t xml:space="preserve"> ԱՆՀՐԱԺԵՇՏՈՒԹՅԱՆ            </w:t>
      </w:r>
      <w:r w:rsidR="00233D49" w:rsidRPr="009051DA">
        <w:rPr>
          <w:rFonts w:ascii="GHEA Grapalat" w:hAnsi="GHEA Grapalat" w:cs="Sylfaen"/>
          <w:b/>
          <w:szCs w:val="18"/>
          <w:lang w:val="hy-AM"/>
        </w:rPr>
        <w:t xml:space="preserve">    </w:t>
      </w:r>
    </w:p>
    <w:p w:rsidR="00233D49" w:rsidRPr="00975E53" w:rsidRDefault="00233D49" w:rsidP="00233D49">
      <w:pPr>
        <w:spacing w:after="0" w:line="240" w:lineRule="auto"/>
        <w:ind w:left="708" w:firstLine="1"/>
        <w:jc w:val="both"/>
        <w:rPr>
          <w:rFonts w:ascii="GHEA Grapalat" w:hAnsi="GHEA Grapalat" w:cs="Sylfaen"/>
          <w:lang w:val="hy-AM"/>
        </w:rPr>
      </w:pPr>
    </w:p>
    <w:p w:rsidR="00C515BF" w:rsidRPr="00975E53" w:rsidRDefault="00233D49" w:rsidP="00C515BF">
      <w:pPr>
        <w:spacing w:line="240" w:lineRule="auto"/>
        <w:ind w:right="425"/>
        <w:jc w:val="both"/>
        <w:rPr>
          <w:rFonts w:ascii="GHEA Grapalat" w:hAnsi="GHEA Grapalat" w:cs="Sylfaen"/>
          <w:lang w:val="hy-AM"/>
        </w:rPr>
      </w:pPr>
      <w:r w:rsidRPr="00975E53">
        <w:rPr>
          <w:rFonts w:ascii="GHEA Grapalat" w:hAnsi="GHEA Grapalat" w:cs="Sylfaen"/>
          <w:lang w:val="hy-AM"/>
        </w:rPr>
        <w:t xml:space="preserve">       «Հայաստանի Հանրապետության Շիրակի մարզի </w:t>
      </w:r>
      <w:r w:rsidR="00EE576E" w:rsidRPr="00975E53">
        <w:rPr>
          <w:rFonts w:ascii="GHEA Grapalat" w:hAnsi="GHEA Grapalat" w:cs="Sylfaen"/>
          <w:lang w:val="hy-AM"/>
        </w:rPr>
        <w:t>Գյումրի համայնքի ավագանու 2022 թվականի դեկտեմբերի 26-ի N 266-Ն որոշման</w:t>
      </w:r>
      <w:r w:rsidR="00C515BF" w:rsidRPr="00975E53">
        <w:rPr>
          <w:rFonts w:ascii="GHEA Grapalat" w:hAnsi="GHEA Grapalat" w:cs="Sylfaen"/>
          <w:lang w:val="hy-AM"/>
        </w:rPr>
        <w:t xml:space="preserve">  մեջ փոփոխություններ կատարելու մասին» որոշման ընդունմամբ Գյումրի համայնքի 2023 թվականի բյուջեի եկամուտներն ու ծախսերը ավելանալու են  համապատասխանաբար</w:t>
      </w:r>
      <w:r w:rsidR="00AE3520" w:rsidRPr="00975E53">
        <w:rPr>
          <w:rFonts w:ascii="GHEA Grapalat" w:hAnsi="GHEA Grapalat" w:cs="Sylfaen"/>
          <w:lang w:val="hy-AM"/>
        </w:rPr>
        <w:t xml:space="preserve"> </w:t>
      </w:r>
      <w:r w:rsidR="00095745" w:rsidRPr="00095745">
        <w:rPr>
          <w:rFonts w:ascii="GHEA Grapalat" w:hAnsi="GHEA Grapalat" w:cs="Sylfaen"/>
          <w:lang w:val="hy-AM"/>
        </w:rPr>
        <w:t>135</w:t>
      </w:r>
      <w:r w:rsidR="00095745">
        <w:rPr>
          <w:rFonts w:ascii="GHEA Grapalat" w:hAnsi="GHEA Grapalat" w:cs="Sylfaen"/>
          <w:lang w:val="hy-AM"/>
        </w:rPr>
        <w:t xml:space="preserve"> </w:t>
      </w:r>
      <w:r w:rsidR="00095745" w:rsidRPr="00095745">
        <w:rPr>
          <w:rFonts w:ascii="GHEA Grapalat" w:hAnsi="GHEA Grapalat" w:cs="Sylfaen"/>
          <w:lang w:val="hy-AM"/>
        </w:rPr>
        <w:t>275</w:t>
      </w:r>
      <w:r w:rsidR="00095745">
        <w:rPr>
          <w:rFonts w:ascii="GHEA Grapalat" w:hAnsi="GHEA Grapalat" w:cs="Sylfaen"/>
          <w:lang w:val="hy-AM"/>
        </w:rPr>
        <w:t xml:space="preserve"> </w:t>
      </w:r>
      <w:r w:rsidR="00095745" w:rsidRPr="00095745">
        <w:rPr>
          <w:rFonts w:ascii="GHEA Grapalat" w:hAnsi="GHEA Grapalat" w:cs="Sylfaen"/>
          <w:lang w:val="hy-AM"/>
        </w:rPr>
        <w:t>0</w:t>
      </w:r>
      <w:r w:rsidR="00662ABE" w:rsidRPr="00975E53">
        <w:rPr>
          <w:rFonts w:ascii="GHEA Grapalat" w:hAnsi="GHEA Grapalat" w:cs="Sylfaen"/>
          <w:lang w:val="hy-AM"/>
        </w:rPr>
        <w:t>00</w:t>
      </w:r>
      <w:r w:rsidR="00AE3520" w:rsidRPr="00975E53">
        <w:rPr>
          <w:rFonts w:ascii="GHEA Grapalat" w:hAnsi="GHEA Grapalat" w:cs="Sylfaen"/>
          <w:lang w:val="hy-AM"/>
        </w:rPr>
        <w:t xml:space="preserve"> </w:t>
      </w:r>
      <w:r w:rsidR="00C515BF" w:rsidRPr="00975E53">
        <w:rPr>
          <w:rFonts w:ascii="GHEA Grapalat" w:hAnsi="GHEA Grapalat" w:cs="Sylfaen"/>
          <w:lang w:val="hy-AM"/>
        </w:rPr>
        <w:t>(</w:t>
      </w:r>
      <w:r w:rsidR="00662ABE" w:rsidRPr="00975E53">
        <w:rPr>
          <w:rFonts w:ascii="GHEA Grapalat" w:hAnsi="GHEA Grapalat" w:cs="Sylfaen"/>
          <w:lang w:val="hy-AM"/>
        </w:rPr>
        <w:t xml:space="preserve">մեկ հարյուր </w:t>
      </w:r>
      <w:r w:rsidR="00095745" w:rsidRPr="00095745">
        <w:rPr>
          <w:rFonts w:ascii="GHEA Grapalat" w:hAnsi="GHEA Grapalat" w:cs="Sylfaen"/>
          <w:lang w:val="hy-AM"/>
        </w:rPr>
        <w:t>երեսունհինգ</w:t>
      </w:r>
      <w:r w:rsidR="00662ABE" w:rsidRPr="00975E53">
        <w:rPr>
          <w:rFonts w:ascii="GHEA Grapalat" w:hAnsi="GHEA Grapalat" w:cs="Sylfaen"/>
          <w:lang w:val="hy-AM"/>
        </w:rPr>
        <w:t xml:space="preserve"> </w:t>
      </w:r>
      <w:r w:rsidR="004069AD" w:rsidRPr="00975E53">
        <w:rPr>
          <w:rFonts w:ascii="GHEA Grapalat" w:hAnsi="GHEA Grapalat" w:cs="Sylfaen"/>
          <w:lang w:val="hy-AM"/>
        </w:rPr>
        <w:t xml:space="preserve"> միլիոն </w:t>
      </w:r>
      <w:r w:rsidR="00095745" w:rsidRPr="00095745">
        <w:rPr>
          <w:rFonts w:ascii="GHEA Grapalat" w:hAnsi="GHEA Grapalat" w:cs="Sylfaen"/>
          <w:lang w:val="hy-AM"/>
        </w:rPr>
        <w:t>երկու</w:t>
      </w:r>
      <w:r w:rsidR="004069AD" w:rsidRPr="00975E53">
        <w:rPr>
          <w:rFonts w:ascii="GHEA Grapalat" w:hAnsi="GHEA Grapalat" w:cs="Sylfaen"/>
          <w:lang w:val="hy-AM"/>
        </w:rPr>
        <w:t xml:space="preserve"> հարյուր </w:t>
      </w:r>
      <w:r w:rsidR="00095745" w:rsidRPr="00095745">
        <w:rPr>
          <w:rFonts w:ascii="GHEA Grapalat" w:hAnsi="GHEA Grapalat" w:cs="Sylfaen"/>
          <w:lang w:val="hy-AM"/>
        </w:rPr>
        <w:t>յոթանասունհինգ</w:t>
      </w:r>
      <w:r w:rsidR="0086303E" w:rsidRPr="00975E53">
        <w:rPr>
          <w:rFonts w:ascii="GHEA Grapalat" w:hAnsi="GHEA Grapalat" w:cs="Sylfaen"/>
          <w:lang w:val="hy-AM"/>
        </w:rPr>
        <w:t xml:space="preserve"> հազար </w:t>
      </w:r>
      <w:r w:rsidR="00C515BF" w:rsidRPr="00975E53">
        <w:rPr>
          <w:rFonts w:ascii="GHEA Grapalat" w:hAnsi="GHEA Grapalat" w:cs="Sylfaen"/>
          <w:lang w:val="hy-AM"/>
        </w:rPr>
        <w:t>)</w:t>
      </w:r>
      <w:r w:rsidR="0086303E" w:rsidRPr="00975E53">
        <w:rPr>
          <w:rFonts w:ascii="GHEA Grapalat" w:hAnsi="GHEA Grapalat" w:cs="Sylfaen"/>
          <w:lang w:val="hy-AM"/>
        </w:rPr>
        <w:t xml:space="preserve"> </w:t>
      </w:r>
      <w:r w:rsidR="00C515BF" w:rsidRPr="00975E53">
        <w:rPr>
          <w:rFonts w:ascii="GHEA Grapalat" w:hAnsi="GHEA Grapalat" w:cs="Sylfaen"/>
          <w:lang w:val="hy-AM"/>
        </w:rPr>
        <w:t xml:space="preserve"> ՀՀ դրամով:</w:t>
      </w:r>
    </w:p>
    <w:p w:rsidR="004452AA" w:rsidRPr="009051DA" w:rsidRDefault="004452AA" w:rsidP="00034F36">
      <w:pPr>
        <w:spacing w:line="240" w:lineRule="auto"/>
        <w:ind w:right="425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7654" w:type="dxa"/>
        <w:jc w:val="center"/>
        <w:tblInd w:w="-1199" w:type="dxa"/>
        <w:tblLook w:val="04A0"/>
      </w:tblPr>
      <w:tblGrid>
        <w:gridCol w:w="992"/>
        <w:gridCol w:w="4961"/>
        <w:gridCol w:w="1701"/>
      </w:tblGrid>
      <w:tr w:rsidR="00233D49" w:rsidRPr="009051DA" w:rsidTr="00F17A16">
        <w:trPr>
          <w:trHeight w:val="325"/>
          <w:jc w:val="center"/>
        </w:trPr>
        <w:tc>
          <w:tcPr>
            <w:tcW w:w="76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Բ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յուջեի </w:t>
            </w: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եկամուտներ</w:t>
            </w:r>
          </w:p>
        </w:tc>
      </w:tr>
      <w:tr w:rsidR="00233D49" w:rsidRPr="009051DA" w:rsidTr="00F17A16">
        <w:trPr>
          <w:trHeight w:val="641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Տողի NN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051DA">
              <w:rPr>
                <w:rFonts w:ascii="GHEA Grapalat" w:hAnsi="GHEA Grapalat"/>
                <w:sz w:val="20"/>
                <w:szCs w:val="20"/>
              </w:rPr>
              <w:t>Եկամտատեսակ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rPr>
                <w:rFonts w:ascii="GHEA Grapalat" w:hAnsi="GHEA Grapalat"/>
              </w:rPr>
            </w:pPr>
            <w:r w:rsidRPr="009051DA">
              <w:rPr>
                <w:rFonts w:ascii="GHEA Grapalat" w:hAnsi="GHEA Grapalat" w:cs="Sylfaen"/>
                <w:lang w:val="hy-AM" w:eastAsia="ru-RU"/>
              </w:rPr>
              <w:t>տարեկան</w:t>
            </w:r>
          </w:p>
        </w:tc>
      </w:tr>
      <w:tr w:rsidR="000701B0" w:rsidRPr="00037FC6" w:rsidTr="004F4BB9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701B0" w:rsidRPr="004F4BB9" w:rsidRDefault="004F4BB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1240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510C3" w:rsidRPr="00CA4426" w:rsidRDefault="00CA4426" w:rsidP="009510C3">
            <w:pPr>
              <w:rPr>
                <w:rFonts w:ascii="GHEA Grapalat" w:hAnsi="GHEA Grapalat"/>
                <w:sz w:val="20"/>
                <w:szCs w:val="20"/>
              </w:rPr>
            </w:pP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Կապիտալ</w:t>
            </w: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արտաքին</w:t>
            </w: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պաշտոնական</w:t>
            </w: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դրամաշնորհներ՝</w:t>
            </w: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ստացված</w:t>
            </w: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միջազգային</w:t>
            </w:r>
            <w:r w:rsidRPr="00CA442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կազմակերպություններից</w:t>
            </w:r>
          </w:p>
          <w:p w:rsidR="000701B0" w:rsidRPr="009510C3" w:rsidRDefault="000701B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701B0" w:rsidRPr="00037FC6" w:rsidRDefault="004F4BB9" w:rsidP="00037FC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127 275</w:t>
            </w:r>
            <w:r w:rsidR="00037FC6"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</w:t>
            </w: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0</w:t>
            </w:r>
          </w:p>
        </w:tc>
      </w:tr>
      <w:tr w:rsidR="004813C2" w:rsidRPr="00037FC6" w:rsidTr="00034F36">
        <w:trPr>
          <w:trHeight w:val="1177"/>
          <w:jc w:val="center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13C2" w:rsidRPr="00037FC6" w:rsidRDefault="004813C2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FC6">
              <w:rPr>
                <w:rFonts w:ascii="GHEA Grapalat" w:hAnsi="GHEA Grapalat"/>
                <w:sz w:val="20"/>
                <w:szCs w:val="20"/>
                <w:lang w:val="hy-AM"/>
              </w:rPr>
              <w:t>1393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813C2" w:rsidRPr="00037FC6" w:rsidRDefault="004813C2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37FC6">
              <w:rPr>
                <w:rFonts w:ascii="GHEA Grapalat" w:hAnsi="GHEA Grapalat"/>
                <w:sz w:val="20"/>
                <w:szCs w:val="20"/>
                <w:lang w:val="hy-AM"/>
              </w:rPr>
              <w:t>Օրենքով և իրավական այլ ակտերով սահմանված` համայնքի բյուջեի մուտքագրման ենթակա այլ եկամուտներ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13C2" w:rsidRPr="00037FC6" w:rsidRDefault="004813C2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8 000</w:t>
            </w:r>
            <w:r w:rsid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.0</w:t>
            </w:r>
          </w:p>
        </w:tc>
      </w:tr>
    </w:tbl>
    <w:p w:rsidR="00233D49" w:rsidRPr="00541FE7" w:rsidRDefault="00233D49" w:rsidP="00233D49">
      <w:pPr>
        <w:spacing w:line="240" w:lineRule="auto"/>
        <w:ind w:right="425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28" w:type="dxa"/>
        <w:jc w:val="center"/>
        <w:tblInd w:w="-775" w:type="dxa"/>
        <w:tblLook w:val="04A0"/>
      </w:tblPr>
      <w:tblGrid>
        <w:gridCol w:w="1603"/>
        <w:gridCol w:w="4917"/>
        <w:gridCol w:w="1276"/>
        <w:gridCol w:w="1332"/>
      </w:tblGrid>
      <w:tr w:rsidR="00233D49" w:rsidRPr="00037FC6" w:rsidTr="00F17A16">
        <w:trPr>
          <w:trHeight w:val="325"/>
          <w:jc w:val="center"/>
        </w:trPr>
        <w:tc>
          <w:tcPr>
            <w:tcW w:w="91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233D49" w:rsidRPr="00037FC6" w:rsidRDefault="00233D49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9051DA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  <w:lang w:val="hy-AM" w:eastAsia="ru-RU"/>
              </w:rPr>
              <w:t>Բյուջեի ծախսեր</w:t>
            </w:r>
          </w:p>
        </w:tc>
      </w:tr>
      <w:tr w:rsidR="00233D49" w:rsidRPr="009051DA" w:rsidTr="00F17A16">
        <w:trPr>
          <w:trHeight w:val="1080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34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գործառական դասակարգում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 w:right="-108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տնտեսագիտական դասակարգման հոդվածներ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հոդված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3D49" w:rsidRPr="009051DA" w:rsidRDefault="00233D49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9051DA">
              <w:rPr>
                <w:rFonts w:ascii="GHEA Grapalat" w:eastAsia="Times New Roman" w:hAnsi="GHEA Grapalat" w:cs="Sylfaen"/>
                <w:color w:val="000000"/>
                <w:sz w:val="20"/>
                <w:szCs w:val="20"/>
                <w:lang w:val="hy-AM" w:eastAsia="ru-RU"/>
              </w:rPr>
              <w:t>տարեկան</w:t>
            </w:r>
          </w:p>
        </w:tc>
      </w:tr>
      <w:tr w:rsidR="00233D49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034F3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F36" w:rsidRDefault="00034F36" w:rsidP="00034F3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Շենքերի և շինությունների  կապիտալ վերանորոգում</w:t>
            </w:r>
          </w:p>
          <w:p w:rsidR="00233D49" w:rsidRPr="004452AA" w:rsidRDefault="00233D49" w:rsidP="00F17A16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4452AA" w:rsidRDefault="00034F3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5113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33D49" w:rsidRPr="00037FC6" w:rsidRDefault="004813C2" w:rsidP="00037FC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127 275</w:t>
            </w:r>
            <w:r w:rsidR="00037FC6"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.</w:t>
            </w:r>
            <w:r w:rsid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4F36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34F36" w:rsidRPr="00037FC6" w:rsidRDefault="00037FC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1/6/1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34F36" w:rsidRPr="00034F36" w:rsidRDefault="00037FC6" w:rsidP="00541FE7">
            <w:pPr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Պարտադիր վճարներ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037FC6" w:rsidRDefault="00037FC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4823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34F36" w:rsidRPr="00037FC6" w:rsidRDefault="00037FC6" w:rsidP="004069A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</w:pP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>6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 xml:space="preserve"> 000.0</w:t>
            </w:r>
            <w:r w:rsidRPr="00037FC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 w:eastAsia="ru-RU"/>
              </w:rPr>
              <w:t xml:space="preserve">  </w:t>
            </w:r>
          </w:p>
        </w:tc>
      </w:tr>
      <w:tr w:rsidR="006F09D6" w:rsidRPr="00037FC6" w:rsidTr="004452AA">
        <w:trPr>
          <w:trHeight w:val="532"/>
          <w:jc w:val="center"/>
        </w:trPr>
        <w:tc>
          <w:tcPr>
            <w:tcW w:w="16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F09D6" w:rsidRPr="00037FC6" w:rsidRDefault="00037FC6" w:rsidP="00F17A16">
            <w:pPr>
              <w:spacing w:after="0" w:line="240" w:lineRule="auto"/>
              <w:ind w:left="-243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1/1/1</w:t>
            </w:r>
          </w:p>
        </w:tc>
        <w:tc>
          <w:tcPr>
            <w:tcW w:w="49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6F09D6" w:rsidRPr="00037FC6" w:rsidRDefault="00037FC6" w:rsidP="001E3F8E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Տրանսպորտային նյութեր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037FC6" w:rsidRDefault="00037FC6" w:rsidP="00F17A16">
            <w:pPr>
              <w:spacing w:after="0" w:line="240" w:lineRule="auto"/>
              <w:ind w:left="175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4264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F09D6" w:rsidRPr="00037FC6" w:rsidRDefault="00037FC6" w:rsidP="006F09D6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2 000.0</w:t>
            </w:r>
          </w:p>
        </w:tc>
      </w:tr>
    </w:tbl>
    <w:p w:rsidR="00233D49" w:rsidRPr="00BA46DB" w:rsidRDefault="00233D49" w:rsidP="00233D49">
      <w:pPr>
        <w:spacing w:line="240" w:lineRule="auto"/>
        <w:ind w:right="-284"/>
        <w:jc w:val="both"/>
        <w:rPr>
          <w:rFonts w:ascii="GHEA Grapalat" w:hAnsi="GHEA Grapalat" w:cs="Sylfaen"/>
          <w:sz w:val="20"/>
          <w:szCs w:val="20"/>
        </w:rPr>
      </w:pPr>
    </w:p>
    <w:p w:rsidR="004069AD" w:rsidRPr="00095745" w:rsidRDefault="00095745" w:rsidP="00095745">
      <w:pPr>
        <w:spacing w:line="240" w:lineRule="auto"/>
        <w:ind w:left="1134" w:right="992"/>
        <w:jc w:val="center"/>
        <w:rPr>
          <w:rFonts w:ascii="GHEA Grapalat" w:hAnsi="GHEA Grapalat" w:cs="Sylfaen"/>
          <w:sz w:val="20"/>
          <w:szCs w:val="20"/>
          <w:lang w:val="en-US"/>
        </w:rPr>
      </w:pPr>
      <w:r>
        <w:rPr>
          <w:rFonts w:ascii="GHEA Grapalat" w:hAnsi="GHEA Grapalat" w:cs="Sylfaen"/>
          <w:b/>
          <w:sz w:val="20"/>
          <w:szCs w:val="20"/>
          <w:lang w:val="en-US"/>
        </w:rPr>
        <w:t xml:space="preserve"> </w:t>
      </w:r>
    </w:p>
    <w:p w:rsidR="004069AD" w:rsidRPr="006044AF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4069AD" w:rsidRDefault="004069AD" w:rsidP="004069AD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676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3060"/>
        <w:gridCol w:w="1080"/>
        <w:gridCol w:w="1350"/>
      </w:tblGrid>
      <w:tr w:rsidR="00F76541" w:rsidRPr="0093587B" w:rsidTr="00F76541">
        <w:trPr>
          <w:trHeight w:val="1080"/>
        </w:trPr>
        <w:tc>
          <w:tcPr>
            <w:tcW w:w="1274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lastRenderedPageBreak/>
              <w:t>գործառական դասակարգում</w:t>
            </w:r>
          </w:p>
        </w:tc>
        <w:tc>
          <w:tcPr>
            <w:tcW w:w="306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08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350" w:type="dxa"/>
            <w:shd w:val="clear" w:color="auto" w:fill="auto"/>
            <w:vAlign w:val="bottom"/>
            <w:hideMark/>
          </w:tcPr>
          <w:p w:rsidR="00F76541" w:rsidRPr="0093587B" w:rsidRDefault="00F76541" w:rsidP="008279D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93587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</w:tr>
      <w:tr w:rsidR="00F76541" w:rsidRPr="0093587B" w:rsidTr="00F76541">
        <w:trPr>
          <w:trHeight w:val="1034"/>
        </w:trPr>
        <w:tc>
          <w:tcPr>
            <w:tcW w:w="1274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4/5/1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76541" w:rsidRPr="00F76541" w:rsidRDefault="00F76541" w:rsidP="00F7654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Շենքերի և կառույցների ընթացիկ նորոգում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76541" w:rsidRPr="00F76541" w:rsidRDefault="007E7348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28</w:t>
            </w:r>
            <w:r w:rsidR="00F765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="0047176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</w:t>
            </w:r>
            <w:r w:rsidR="00F7654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00.0</w:t>
            </w:r>
          </w:p>
        </w:tc>
      </w:tr>
      <w:tr w:rsidR="00F76541" w:rsidRPr="0093587B" w:rsidTr="00F76541">
        <w:trPr>
          <w:trHeight w:val="764"/>
        </w:trPr>
        <w:tc>
          <w:tcPr>
            <w:tcW w:w="1274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9/1/1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76541" w:rsidRPr="00F76541" w:rsidRDefault="00F76541" w:rsidP="00F7654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Սուբսիդիաներ ոչ ֆինանս.համայնքային կազմակերպություններին.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4511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-10 000.0</w:t>
            </w:r>
          </w:p>
        </w:tc>
      </w:tr>
      <w:tr w:rsidR="00F76541" w:rsidRPr="0093587B" w:rsidTr="00F76541">
        <w:trPr>
          <w:trHeight w:val="845"/>
        </w:trPr>
        <w:tc>
          <w:tcPr>
            <w:tcW w:w="1274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8/4/2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76541" w:rsidRPr="00F76541" w:rsidRDefault="00F76541" w:rsidP="00F7654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Նվիրատվություններ այլ շահույթ չհետապնդող կազմակերպություններին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4819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76541" w:rsidRPr="0093587B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7E73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000.0</w:t>
            </w:r>
          </w:p>
        </w:tc>
      </w:tr>
      <w:tr w:rsidR="00F7654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8/6/1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76541" w:rsidRPr="00A05B9C" w:rsidRDefault="00A05B9C" w:rsidP="00A05B9C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05B9C">
              <w:rPr>
                <w:rFonts w:ascii="GHEA Grapalat" w:hAnsi="GHEA Grapalat"/>
                <w:sz w:val="20"/>
                <w:szCs w:val="20"/>
              </w:rPr>
              <w:t>-Այլ ծախսեր</w:t>
            </w:r>
            <w:r w:rsidR="00F76541">
              <w:rPr>
                <w:rFonts w:ascii="GHEA Grapalat" w:hAnsi="GHEA Grapalat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76541" w:rsidRPr="00F76541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4861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76541" w:rsidRPr="00D550B2" w:rsidRDefault="00F7654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</w:t>
            </w:r>
            <w:r w:rsidR="00A05B9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 </w:t>
            </w:r>
            <w:r w:rsidR="0047176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00.0</w:t>
            </w:r>
          </w:p>
        </w:tc>
      </w:tr>
      <w:tr w:rsidR="0047176E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47176E" w:rsidRDefault="0047176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6/4/1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47176E" w:rsidRDefault="0047176E" w:rsidP="004717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Էներգետիկ ծառայություններ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7176E" w:rsidRDefault="0047176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47176E" w:rsidRPr="0047176E" w:rsidRDefault="0047176E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-10 000.0</w:t>
            </w:r>
          </w:p>
        </w:tc>
      </w:tr>
      <w:tr w:rsidR="00F34CF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34CF1" w:rsidRPr="00753DE6" w:rsidRDefault="00F34CF1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Ապահովագրական ծախսեր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4732C9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F34CF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500.0</w:t>
            </w:r>
          </w:p>
        </w:tc>
      </w:tr>
      <w:tr w:rsidR="00F34CF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Pr="00F34CF1" w:rsidRDefault="00F34CF1" w:rsidP="00F34CF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34CF1" w:rsidRPr="00753DE6" w:rsidRDefault="00753DE6" w:rsidP="004717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Մասնագիտական ծառայություն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4241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4732C9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F34CF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300.0</w:t>
            </w:r>
          </w:p>
        </w:tc>
      </w:tr>
      <w:tr w:rsidR="00F34CF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6/6/1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34CF1" w:rsidRPr="00753DE6" w:rsidRDefault="00753DE6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Ապահովագրական ծախսեր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34CF1" w:rsidRPr="00753DE6" w:rsidRDefault="00753DE6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4215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753DE6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</w:t>
            </w:r>
            <w:r w:rsidR="00F34CF1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</w:tr>
      <w:tr w:rsidR="00F34CF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34CF1" w:rsidRPr="00753DE6" w:rsidRDefault="00753DE6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Տրանսպորտային նյութեր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4264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</w:tr>
      <w:tr w:rsidR="00F34CF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34CF1" w:rsidRPr="00753DE6" w:rsidRDefault="00753DE6" w:rsidP="00753DE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Տրանսպորտային նյութեր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4264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500.0</w:t>
            </w:r>
          </w:p>
        </w:tc>
      </w:tr>
      <w:tr w:rsidR="00F34CF1" w:rsidRPr="00856A50" w:rsidTr="00F76541">
        <w:trPr>
          <w:trHeight w:val="810"/>
        </w:trPr>
        <w:tc>
          <w:tcPr>
            <w:tcW w:w="1274" w:type="dxa"/>
            <w:shd w:val="clear" w:color="auto" w:fill="auto"/>
            <w:vAlign w:val="center"/>
            <w:hideMark/>
          </w:tcPr>
          <w:p w:rsid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:rsidR="00F34CF1" w:rsidRPr="00753DE6" w:rsidRDefault="00753DE6" w:rsidP="0047176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Հատուկ նպատակային նյութեր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4269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F34CF1" w:rsidRPr="00F34CF1" w:rsidRDefault="00F34CF1" w:rsidP="008279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300.0</w:t>
            </w:r>
          </w:p>
        </w:tc>
      </w:tr>
    </w:tbl>
    <w:p w:rsidR="004069AD" w:rsidRPr="00856A50" w:rsidRDefault="004069AD" w:rsidP="004069AD">
      <w:pPr>
        <w:rPr>
          <w:rFonts w:ascii="Sylfaen" w:hAnsi="Sylfaen"/>
          <w:szCs w:val="20"/>
          <w:lang w:val="en-US"/>
        </w:rPr>
      </w:pPr>
    </w:p>
    <w:p w:rsidR="004069AD" w:rsidRPr="0047176E" w:rsidRDefault="004069AD" w:rsidP="004069AD">
      <w:pPr>
        <w:jc w:val="both"/>
        <w:rPr>
          <w:rFonts w:ascii="Sylfaen" w:hAnsi="Sylfaen"/>
          <w:szCs w:val="20"/>
          <w:lang w:val="hy-AM"/>
        </w:rPr>
      </w:pPr>
      <w:r>
        <w:rPr>
          <w:rFonts w:ascii="GHEA Grapalat" w:hAnsi="GHEA Grapalat"/>
          <w:szCs w:val="20"/>
          <w:lang w:val="hy-AM"/>
        </w:rPr>
        <w:t>6/4/1,</w:t>
      </w:r>
      <w:r w:rsidRPr="0047176E">
        <w:rPr>
          <w:rFonts w:ascii="GHEA Grapalat" w:hAnsi="GHEA Grapalat"/>
          <w:szCs w:val="20"/>
          <w:lang w:val="hy-AM"/>
        </w:rPr>
        <w:t xml:space="preserve"> </w:t>
      </w:r>
      <w:r w:rsidR="0047176E">
        <w:rPr>
          <w:rFonts w:ascii="GHEA Grapalat" w:hAnsi="GHEA Grapalat"/>
          <w:szCs w:val="20"/>
          <w:lang w:val="hy-AM"/>
        </w:rPr>
        <w:t>8/</w:t>
      </w:r>
      <w:r w:rsidR="0047176E" w:rsidRPr="0047176E">
        <w:rPr>
          <w:rFonts w:ascii="GHEA Grapalat" w:hAnsi="GHEA Grapalat"/>
          <w:szCs w:val="20"/>
          <w:lang w:val="en-US"/>
        </w:rPr>
        <w:t>4</w:t>
      </w:r>
      <w:r w:rsidR="0047176E">
        <w:rPr>
          <w:rFonts w:ascii="GHEA Grapalat" w:hAnsi="GHEA Grapalat"/>
          <w:szCs w:val="20"/>
          <w:lang w:val="hy-AM"/>
        </w:rPr>
        <w:t>/</w:t>
      </w:r>
      <w:r w:rsidR="0047176E" w:rsidRPr="0047176E">
        <w:rPr>
          <w:rFonts w:ascii="GHEA Grapalat" w:hAnsi="GHEA Grapalat"/>
          <w:szCs w:val="20"/>
          <w:lang w:val="en-US"/>
        </w:rPr>
        <w:t>2</w:t>
      </w:r>
      <w:r>
        <w:rPr>
          <w:rFonts w:ascii="GHEA Grapalat" w:hAnsi="GHEA Grapalat"/>
          <w:szCs w:val="20"/>
          <w:lang w:val="hy-AM"/>
        </w:rPr>
        <w:t>,</w:t>
      </w:r>
      <w:r w:rsidR="00820535" w:rsidRPr="0047176E">
        <w:rPr>
          <w:rFonts w:ascii="GHEA Grapalat" w:hAnsi="GHEA Grapalat"/>
          <w:szCs w:val="20"/>
          <w:lang w:val="hy-AM"/>
        </w:rPr>
        <w:t xml:space="preserve"> </w:t>
      </w:r>
      <w:r w:rsidR="0047176E">
        <w:rPr>
          <w:rFonts w:ascii="GHEA Grapalat" w:hAnsi="GHEA Grapalat"/>
          <w:szCs w:val="20"/>
          <w:lang w:val="hy-AM"/>
        </w:rPr>
        <w:t>,</w:t>
      </w:r>
      <w:r w:rsidR="0047176E" w:rsidRPr="0047176E">
        <w:rPr>
          <w:rFonts w:ascii="GHEA Grapalat" w:hAnsi="GHEA Grapalat"/>
          <w:szCs w:val="20"/>
          <w:lang w:val="en-US"/>
        </w:rPr>
        <w:t>9/1/1</w:t>
      </w:r>
      <w:r>
        <w:rPr>
          <w:rFonts w:ascii="GHEA Grapalat" w:hAnsi="GHEA Grapalat"/>
          <w:szCs w:val="20"/>
          <w:lang w:val="hy-AM"/>
        </w:rPr>
        <w:t xml:space="preserve">, </w:t>
      </w:r>
      <w:r w:rsidR="0047176E" w:rsidRPr="0047176E">
        <w:rPr>
          <w:rFonts w:ascii="GHEA Grapalat" w:hAnsi="GHEA Grapalat"/>
          <w:szCs w:val="20"/>
          <w:lang w:val="en-US"/>
        </w:rPr>
        <w:t>8/6/1</w:t>
      </w:r>
      <w:r w:rsidR="00820535" w:rsidRPr="0047176E">
        <w:rPr>
          <w:rFonts w:ascii="GHEA Grapalat" w:hAnsi="GHEA Grapalat"/>
          <w:szCs w:val="20"/>
          <w:lang w:val="hy-AM"/>
        </w:rPr>
        <w:t>,</w:t>
      </w:r>
      <w:r w:rsidR="004732C9">
        <w:rPr>
          <w:rFonts w:ascii="GHEA Grapalat" w:hAnsi="GHEA Grapalat"/>
          <w:szCs w:val="20"/>
          <w:lang w:val="hy-AM"/>
        </w:rPr>
        <w:t xml:space="preserve"> 5/1/1, 6/6/1</w:t>
      </w:r>
      <w:r>
        <w:rPr>
          <w:rFonts w:ascii="GHEA Grapalat" w:hAnsi="GHEA Grapalat"/>
          <w:szCs w:val="20"/>
          <w:lang w:val="hy-AM"/>
        </w:rPr>
        <w:t xml:space="preserve"> </w:t>
      </w:r>
      <w:r w:rsidRPr="0047176E">
        <w:rPr>
          <w:rFonts w:ascii="GHEA Grapalat" w:hAnsi="GHEA Grapalat"/>
          <w:szCs w:val="20"/>
          <w:lang w:val="hy-AM"/>
        </w:rPr>
        <w:t>գործառական դասակարգ</w:t>
      </w:r>
      <w:r>
        <w:rPr>
          <w:rFonts w:ascii="GHEA Grapalat" w:hAnsi="GHEA Grapalat"/>
          <w:szCs w:val="20"/>
          <w:lang w:val="hy-AM"/>
        </w:rPr>
        <w:t xml:space="preserve">ումներով </w:t>
      </w:r>
      <w:r w:rsidRPr="0047176E">
        <w:rPr>
          <w:rFonts w:ascii="GHEA Grapalat" w:hAnsi="GHEA Grapalat"/>
          <w:szCs w:val="20"/>
          <w:lang w:val="hy-AM"/>
        </w:rPr>
        <w:t xml:space="preserve"> 4</w:t>
      </w:r>
      <w:r>
        <w:rPr>
          <w:rFonts w:ascii="GHEA Grapalat" w:hAnsi="GHEA Grapalat"/>
          <w:szCs w:val="20"/>
          <w:lang w:val="hy-AM"/>
        </w:rPr>
        <w:t>2</w:t>
      </w:r>
      <w:r w:rsidR="0047176E" w:rsidRPr="0047176E">
        <w:rPr>
          <w:rFonts w:ascii="GHEA Grapalat" w:hAnsi="GHEA Grapalat"/>
          <w:szCs w:val="20"/>
          <w:lang w:val="en-US"/>
        </w:rPr>
        <w:t>12</w:t>
      </w:r>
      <w:r w:rsidR="00BA46DB">
        <w:rPr>
          <w:rFonts w:ascii="GHEA Grapalat" w:hAnsi="GHEA Grapalat"/>
          <w:szCs w:val="20"/>
          <w:lang w:val="hy-AM"/>
        </w:rPr>
        <w:t xml:space="preserve">, </w:t>
      </w:r>
      <w:r w:rsidR="0047176E" w:rsidRPr="0047176E">
        <w:rPr>
          <w:rFonts w:ascii="GHEA Grapalat" w:hAnsi="GHEA Grapalat"/>
          <w:szCs w:val="20"/>
          <w:lang w:val="en-US"/>
        </w:rPr>
        <w:t>4819</w:t>
      </w:r>
      <w:r>
        <w:rPr>
          <w:rFonts w:ascii="GHEA Grapalat" w:hAnsi="GHEA Grapalat"/>
          <w:szCs w:val="20"/>
          <w:lang w:val="hy-AM"/>
        </w:rPr>
        <w:t xml:space="preserve">, </w:t>
      </w:r>
      <w:r w:rsidR="00820535" w:rsidRPr="0047176E">
        <w:rPr>
          <w:rFonts w:ascii="GHEA Grapalat" w:hAnsi="GHEA Grapalat"/>
          <w:szCs w:val="20"/>
          <w:lang w:val="hy-AM"/>
        </w:rPr>
        <w:t>4</w:t>
      </w:r>
      <w:r w:rsidR="0047176E" w:rsidRPr="0047176E">
        <w:rPr>
          <w:rFonts w:ascii="GHEA Grapalat" w:hAnsi="GHEA Grapalat"/>
          <w:szCs w:val="20"/>
          <w:lang w:val="en-US"/>
        </w:rPr>
        <w:t>511</w:t>
      </w:r>
      <w:r w:rsidR="00820535">
        <w:rPr>
          <w:rFonts w:ascii="GHEA Grapalat" w:hAnsi="GHEA Grapalat"/>
          <w:szCs w:val="20"/>
          <w:lang w:val="hy-AM"/>
        </w:rPr>
        <w:t>,</w:t>
      </w:r>
      <w:r w:rsidR="00BA46DB" w:rsidRPr="0047176E">
        <w:rPr>
          <w:rFonts w:ascii="GHEA Grapalat" w:hAnsi="GHEA Grapalat"/>
          <w:szCs w:val="20"/>
          <w:lang w:val="hy-AM"/>
        </w:rPr>
        <w:t>4</w:t>
      </w:r>
      <w:r w:rsidR="0047176E" w:rsidRPr="0047176E">
        <w:rPr>
          <w:rFonts w:ascii="GHEA Grapalat" w:hAnsi="GHEA Grapalat"/>
          <w:szCs w:val="20"/>
          <w:lang w:val="en-US"/>
        </w:rPr>
        <w:t>861</w:t>
      </w:r>
      <w:r w:rsidR="004732C9">
        <w:rPr>
          <w:rFonts w:ascii="GHEA Grapalat" w:hAnsi="GHEA Grapalat"/>
          <w:szCs w:val="20"/>
          <w:lang w:val="hy-AM"/>
        </w:rPr>
        <w:t xml:space="preserve">,4215,4241 </w:t>
      </w:r>
      <w:r w:rsidRPr="0047176E">
        <w:rPr>
          <w:rFonts w:ascii="GHEA Grapalat" w:hAnsi="GHEA Grapalat"/>
          <w:szCs w:val="20"/>
          <w:lang w:val="hy-AM"/>
        </w:rPr>
        <w:t>տնտեսագիտական հոդված</w:t>
      </w:r>
      <w:r>
        <w:rPr>
          <w:rFonts w:ascii="GHEA Grapalat" w:hAnsi="GHEA Grapalat"/>
          <w:szCs w:val="20"/>
          <w:lang w:val="hy-AM"/>
        </w:rPr>
        <w:t>ներում</w:t>
      </w:r>
      <w:r w:rsidRPr="0047176E">
        <w:rPr>
          <w:rFonts w:ascii="GHEA Grapalat" w:hAnsi="GHEA Grapalat"/>
          <w:szCs w:val="20"/>
          <w:lang w:val="hy-AM"/>
        </w:rPr>
        <w:t xml:space="preserve">  կատարվել է տնտեսում, որը տեղափոխվել է  </w:t>
      </w:r>
      <w:r>
        <w:rPr>
          <w:rFonts w:ascii="GHEA Grapalat" w:hAnsi="GHEA Grapalat"/>
          <w:szCs w:val="20"/>
          <w:lang w:val="hy-AM"/>
        </w:rPr>
        <w:t>համապատասխանաբար</w:t>
      </w:r>
      <w:r w:rsidR="00071DE9">
        <w:rPr>
          <w:rFonts w:ascii="GHEA Grapalat" w:hAnsi="GHEA Grapalat"/>
          <w:szCs w:val="20"/>
          <w:lang w:val="hy-AM"/>
        </w:rPr>
        <w:t xml:space="preserve"> 4/5/1</w:t>
      </w:r>
      <w:r w:rsidR="00071DE9" w:rsidRPr="00071DE9">
        <w:rPr>
          <w:rFonts w:ascii="GHEA Grapalat" w:hAnsi="GHEA Grapalat"/>
          <w:szCs w:val="20"/>
          <w:lang w:val="hy-AM"/>
        </w:rPr>
        <w:t xml:space="preserve"> </w:t>
      </w:r>
      <w:r w:rsidR="00071DE9" w:rsidRPr="0047176E">
        <w:rPr>
          <w:rFonts w:ascii="GHEA Grapalat" w:hAnsi="GHEA Grapalat"/>
          <w:szCs w:val="20"/>
          <w:lang w:val="hy-AM"/>
        </w:rPr>
        <w:t>գործառական դասակարգ</w:t>
      </w:r>
      <w:r w:rsidR="00071DE9">
        <w:rPr>
          <w:rFonts w:ascii="GHEA Grapalat" w:hAnsi="GHEA Grapalat"/>
          <w:szCs w:val="20"/>
          <w:lang w:val="hy-AM"/>
        </w:rPr>
        <w:t>ման 4251</w:t>
      </w:r>
      <w:r w:rsidR="004732C9">
        <w:rPr>
          <w:rFonts w:ascii="GHEA Grapalat" w:hAnsi="GHEA Grapalat"/>
          <w:szCs w:val="20"/>
          <w:lang w:val="hy-AM"/>
        </w:rPr>
        <w:t>,4264,4269</w:t>
      </w:r>
      <w:r w:rsidR="00071DE9" w:rsidRPr="0047176E">
        <w:rPr>
          <w:rFonts w:ascii="GHEA Grapalat" w:hAnsi="GHEA Grapalat"/>
          <w:szCs w:val="20"/>
          <w:lang w:val="hy-AM"/>
        </w:rPr>
        <w:t xml:space="preserve"> </w:t>
      </w:r>
      <w:r w:rsidRPr="0047176E">
        <w:rPr>
          <w:rFonts w:ascii="GHEA Grapalat" w:hAnsi="GHEA Grapalat"/>
          <w:szCs w:val="20"/>
          <w:lang w:val="hy-AM"/>
        </w:rPr>
        <w:t>տնտեսագիտական հոդված</w:t>
      </w:r>
      <w:r w:rsidR="0047176E">
        <w:rPr>
          <w:rFonts w:ascii="GHEA Grapalat" w:hAnsi="GHEA Grapalat"/>
          <w:szCs w:val="20"/>
        </w:rPr>
        <w:t>ին</w:t>
      </w:r>
      <w:r>
        <w:rPr>
          <w:rFonts w:ascii="GHEA Grapalat" w:hAnsi="GHEA Grapalat"/>
          <w:szCs w:val="20"/>
          <w:lang w:val="hy-AM"/>
        </w:rPr>
        <w:t>`</w:t>
      </w:r>
      <w:r w:rsidRPr="0047176E">
        <w:rPr>
          <w:rFonts w:ascii="GHEA Grapalat" w:hAnsi="GHEA Grapalat"/>
          <w:szCs w:val="20"/>
          <w:lang w:val="hy-AM"/>
        </w:rPr>
        <w:t xml:space="preserve"> ելնելով անհրաժեշտությունից : </w:t>
      </w:r>
    </w:p>
    <w:p w:rsidR="00BC5088" w:rsidRPr="00981455" w:rsidRDefault="004C5A16" w:rsidP="00981455">
      <w:pPr>
        <w:spacing w:after="0" w:line="24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B457C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BA46DB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Pr="004C5A16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</w:p>
    <w:sectPr w:rsidR="00BC5088" w:rsidRPr="00981455" w:rsidSect="00CA4426">
      <w:pgSz w:w="11906" w:h="16838"/>
      <w:pgMar w:top="567" w:right="656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705" w:rsidRDefault="00397705" w:rsidP="00986E8B">
      <w:pPr>
        <w:spacing w:after="0" w:line="240" w:lineRule="auto"/>
      </w:pPr>
      <w:r>
        <w:separator/>
      </w:r>
    </w:p>
  </w:endnote>
  <w:endnote w:type="continuationSeparator" w:id="1">
    <w:p w:rsidR="00397705" w:rsidRDefault="00397705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705" w:rsidRDefault="00397705" w:rsidP="00986E8B">
      <w:pPr>
        <w:spacing w:after="0" w:line="240" w:lineRule="auto"/>
      </w:pPr>
      <w:r>
        <w:separator/>
      </w:r>
    </w:p>
  </w:footnote>
  <w:footnote w:type="continuationSeparator" w:id="1">
    <w:p w:rsidR="00397705" w:rsidRDefault="00397705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AF9"/>
    <w:rsid w:val="00010408"/>
    <w:rsid w:val="0001124E"/>
    <w:rsid w:val="0001183C"/>
    <w:rsid w:val="0001328A"/>
    <w:rsid w:val="00017EB5"/>
    <w:rsid w:val="0002132C"/>
    <w:rsid w:val="00023688"/>
    <w:rsid w:val="00034F36"/>
    <w:rsid w:val="00037FC6"/>
    <w:rsid w:val="00040722"/>
    <w:rsid w:val="00041524"/>
    <w:rsid w:val="00042CB6"/>
    <w:rsid w:val="00043AF4"/>
    <w:rsid w:val="00050435"/>
    <w:rsid w:val="00052B3F"/>
    <w:rsid w:val="00052D10"/>
    <w:rsid w:val="000532BC"/>
    <w:rsid w:val="000701B0"/>
    <w:rsid w:val="00070770"/>
    <w:rsid w:val="00071801"/>
    <w:rsid w:val="00071A48"/>
    <w:rsid w:val="00071DE9"/>
    <w:rsid w:val="00076453"/>
    <w:rsid w:val="00076C02"/>
    <w:rsid w:val="000909D0"/>
    <w:rsid w:val="0009177C"/>
    <w:rsid w:val="0009507E"/>
    <w:rsid w:val="00095745"/>
    <w:rsid w:val="00095927"/>
    <w:rsid w:val="000A1C00"/>
    <w:rsid w:val="000A1C50"/>
    <w:rsid w:val="000B331E"/>
    <w:rsid w:val="000B535C"/>
    <w:rsid w:val="000B5947"/>
    <w:rsid w:val="000B71FC"/>
    <w:rsid w:val="000C0869"/>
    <w:rsid w:val="000C0A5E"/>
    <w:rsid w:val="000C13A5"/>
    <w:rsid w:val="000E663A"/>
    <w:rsid w:val="000E7812"/>
    <w:rsid w:val="000E7E17"/>
    <w:rsid w:val="000F0253"/>
    <w:rsid w:val="000F0937"/>
    <w:rsid w:val="000F16D9"/>
    <w:rsid w:val="000F7D93"/>
    <w:rsid w:val="00100C8E"/>
    <w:rsid w:val="0010737A"/>
    <w:rsid w:val="00117B82"/>
    <w:rsid w:val="00120DA9"/>
    <w:rsid w:val="001231E2"/>
    <w:rsid w:val="001248C9"/>
    <w:rsid w:val="0012505A"/>
    <w:rsid w:val="00125D60"/>
    <w:rsid w:val="00131A7A"/>
    <w:rsid w:val="00135076"/>
    <w:rsid w:val="001407FB"/>
    <w:rsid w:val="00140EF2"/>
    <w:rsid w:val="00140FD8"/>
    <w:rsid w:val="00145771"/>
    <w:rsid w:val="00150867"/>
    <w:rsid w:val="00153B8A"/>
    <w:rsid w:val="00155422"/>
    <w:rsid w:val="001569C8"/>
    <w:rsid w:val="00161CBD"/>
    <w:rsid w:val="001648A6"/>
    <w:rsid w:val="00166E4E"/>
    <w:rsid w:val="001734FB"/>
    <w:rsid w:val="00174E87"/>
    <w:rsid w:val="00180168"/>
    <w:rsid w:val="001817BD"/>
    <w:rsid w:val="00181E40"/>
    <w:rsid w:val="0018239D"/>
    <w:rsid w:val="001873EA"/>
    <w:rsid w:val="00191BCD"/>
    <w:rsid w:val="00196144"/>
    <w:rsid w:val="001A1267"/>
    <w:rsid w:val="001A3797"/>
    <w:rsid w:val="001A3A88"/>
    <w:rsid w:val="001A428D"/>
    <w:rsid w:val="001A7329"/>
    <w:rsid w:val="001B1361"/>
    <w:rsid w:val="001B2756"/>
    <w:rsid w:val="001B77C3"/>
    <w:rsid w:val="001C3255"/>
    <w:rsid w:val="001C6A2A"/>
    <w:rsid w:val="001C72CE"/>
    <w:rsid w:val="001D2001"/>
    <w:rsid w:val="001D2F2D"/>
    <w:rsid w:val="001D534C"/>
    <w:rsid w:val="001D5C10"/>
    <w:rsid w:val="001E006B"/>
    <w:rsid w:val="001E0176"/>
    <w:rsid w:val="001E0CA3"/>
    <w:rsid w:val="001E2E22"/>
    <w:rsid w:val="001E41F5"/>
    <w:rsid w:val="001E48F4"/>
    <w:rsid w:val="001E6819"/>
    <w:rsid w:val="001E69DC"/>
    <w:rsid w:val="001F14CF"/>
    <w:rsid w:val="001F2AD2"/>
    <w:rsid w:val="001F5B93"/>
    <w:rsid w:val="001F7514"/>
    <w:rsid w:val="002005C1"/>
    <w:rsid w:val="00202306"/>
    <w:rsid w:val="00206F43"/>
    <w:rsid w:val="00207CDC"/>
    <w:rsid w:val="00213EBF"/>
    <w:rsid w:val="002149FB"/>
    <w:rsid w:val="00215D2E"/>
    <w:rsid w:val="0022584C"/>
    <w:rsid w:val="00230E68"/>
    <w:rsid w:val="00231769"/>
    <w:rsid w:val="00233D49"/>
    <w:rsid w:val="00235DCB"/>
    <w:rsid w:val="00243EF1"/>
    <w:rsid w:val="00245092"/>
    <w:rsid w:val="00245BF0"/>
    <w:rsid w:val="00247450"/>
    <w:rsid w:val="002476ED"/>
    <w:rsid w:val="00247BEC"/>
    <w:rsid w:val="00250DE5"/>
    <w:rsid w:val="00261A30"/>
    <w:rsid w:val="002635F8"/>
    <w:rsid w:val="0026743F"/>
    <w:rsid w:val="00267811"/>
    <w:rsid w:val="00274CF9"/>
    <w:rsid w:val="00277281"/>
    <w:rsid w:val="00283067"/>
    <w:rsid w:val="00283604"/>
    <w:rsid w:val="00283EA4"/>
    <w:rsid w:val="0029114F"/>
    <w:rsid w:val="00292437"/>
    <w:rsid w:val="002A01CE"/>
    <w:rsid w:val="002A06CD"/>
    <w:rsid w:val="002A1CA9"/>
    <w:rsid w:val="002A40DD"/>
    <w:rsid w:val="002A537E"/>
    <w:rsid w:val="002B42C8"/>
    <w:rsid w:val="002B56CC"/>
    <w:rsid w:val="002B6149"/>
    <w:rsid w:val="002C0090"/>
    <w:rsid w:val="002C034D"/>
    <w:rsid w:val="002C31F2"/>
    <w:rsid w:val="002C6A34"/>
    <w:rsid w:val="002D160A"/>
    <w:rsid w:val="002D39D1"/>
    <w:rsid w:val="002D3BAA"/>
    <w:rsid w:val="002D6366"/>
    <w:rsid w:val="002D7E93"/>
    <w:rsid w:val="002E327E"/>
    <w:rsid w:val="002E4422"/>
    <w:rsid w:val="002E6163"/>
    <w:rsid w:val="002F276D"/>
    <w:rsid w:val="002F2C57"/>
    <w:rsid w:val="003006DC"/>
    <w:rsid w:val="003009EF"/>
    <w:rsid w:val="00302A00"/>
    <w:rsid w:val="00302B7C"/>
    <w:rsid w:val="00306458"/>
    <w:rsid w:val="003065FF"/>
    <w:rsid w:val="0031098A"/>
    <w:rsid w:val="003117D8"/>
    <w:rsid w:val="00314CDF"/>
    <w:rsid w:val="00316636"/>
    <w:rsid w:val="00317CCF"/>
    <w:rsid w:val="0032090E"/>
    <w:rsid w:val="00327ACD"/>
    <w:rsid w:val="00342F1B"/>
    <w:rsid w:val="003445B1"/>
    <w:rsid w:val="00344AC1"/>
    <w:rsid w:val="00347EF3"/>
    <w:rsid w:val="00353B61"/>
    <w:rsid w:val="003600C1"/>
    <w:rsid w:val="00361D2D"/>
    <w:rsid w:val="00362C46"/>
    <w:rsid w:val="00364083"/>
    <w:rsid w:val="00364C55"/>
    <w:rsid w:val="00365D9B"/>
    <w:rsid w:val="00367E99"/>
    <w:rsid w:val="00370AA5"/>
    <w:rsid w:val="003822D7"/>
    <w:rsid w:val="00385C8E"/>
    <w:rsid w:val="00387B71"/>
    <w:rsid w:val="00392CA7"/>
    <w:rsid w:val="00394207"/>
    <w:rsid w:val="00395028"/>
    <w:rsid w:val="00397705"/>
    <w:rsid w:val="003A1B17"/>
    <w:rsid w:val="003A2E0D"/>
    <w:rsid w:val="003A5494"/>
    <w:rsid w:val="003B0E7F"/>
    <w:rsid w:val="003B1901"/>
    <w:rsid w:val="003B2A6C"/>
    <w:rsid w:val="003B2DD4"/>
    <w:rsid w:val="003C0DD2"/>
    <w:rsid w:val="003C6968"/>
    <w:rsid w:val="003D3AFC"/>
    <w:rsid w:val="003E0584"/>
    <w:rsid w:val="003E174D"/>
    <w:rsid w:val="003F3014"/>
    <w:rsid w:val="003F361C"/>
    <w:rsid w:val="003F4958"/>
    <w:rsid w:val="003F7D73"/>
    <w:rsid w:val="00404ECE"/>
    <w:rsid w:val="004069AD"/>
    <w:rsid w:val="00412BB5"/>
    <w:rsid w:val="00412FC0"/>
    <w:rsid w:val="00421109"/>
    <w:rsid w:val="00421A9E"/>
    <w:rsid w:val="004274E6"/>
    <w:rsid w:val="004300CD"/>
    <w:rsid w:val="00430AE7"/>
    <w:rsid w:val="004435D2"/>
    <w:rsid w:val="004452AA"/>
    <w:rsid w:val="00452C8D"/>
    <w:rsid w:val="00453161"/>
    <w:rsid w:val="00457F9A"/>
    <w:rsid w:val="00460E44"/>
    <w:rsid w:val="00461854"/>
    <w:rsid w:val="00462EC3"/>
    <w:rsid w:val="004715B8"/>
    <w:rsid w:val="0047176E"/>
    <w:rsid w:val="004732C9"/>
    <w:rsid w:val="00474825"/>
    <w:rsid w:val="004813C2"/>
    <w:rsid w:val="0048588B"/>
    <w:rsid w:val="00490ADC"/>
    <w:rsid w:val="00495069"/>
    <w:rsid w:val="004A0C94"/>
    <w:rsid w:val="004A4183"/>
    <w:rsid w:val="004A7F2F"/>
    <w:rsid w:val="004B55C9"/>
    <w:rsid w:val="004B6ED4"/>
    <w:rsid w:val="004C1EEB"/>
    <w:rsid w:val="004C5A16"/>
    <w:rsid w:val="004D0F00"/>
    <w:rsid w:val="004D2487"/>
    <w:rsid w:val="004D6D7C"/>
    <w:rsid w:val="004E0A54"/>
    <w:rsid w:val="004E1FC1"/>
    <w:rsid w:val="004E3081"/>
    <w:rsid w:val="004E35C5"/>
    <w:rsid w:val="004F2FC8"/>
    <w:rsid w:val="004F44BA"/>
    <w:rsid w:val="004F4BB9"/>
    <w:rsid w:val="005001B3"/>
    <w:rsid w:val="0050347F"/>
    <w:rsid w:val="005046E4"/>
    <w:rsid w:val="00504A2E"/>
    <w:rsid w:val="00505834"/>
    <w:rsid w:val="00506B69"/>
    <w:rsid w:val="00513AF4"/>
    <w:rsid w:val="00516DF8"/>
    <w:rsid w:val="00516F4C"/>
    <w:rsid w:val="0051707A"/>
    <w:rsid w:val="00520854"/>
    <w:rsid w:val="00526453"/>
    <w:rsid w:val="00530632"/>
    <w:rsid w:val="00530817"/>
    <w:rsid w:val="00530D18"/>
    <w:rsid w:val="00531C20"/>
    <w:rsid w:val="0053270C"/>
    <w:rsid w:val="00535DCA"/>
    <w:rsid w:val="005369C4"/>
    <w:rsid w:val="00541FE7"/>
    <w:rsid w:val="00542B46"/>
    <w:rsid w:val="00545078"/>
    <w:rsid w:val="0055148C"/>
    <w:rsid w:val="00555EDD"/>
    <w:rsid w:val="005560C6"/>
    <w:rsid w:val="00562923"/>
    <w:rsid w:val="00564384"/>
    <w:rsid w:val="005646EE"/>
    <w:rsid w:val="00570EAE"/>
    <w:rsid w:val="00576187"/>
    <w:rsid w:val="0057699E"/>
    <w:rsid w:val="005843B4"/>
    <w:rsid w:val="005859BD"/>
    <w:rsid w:val="005904DE"/>
    <w:rsid w:val="00591473"/>
    <w:rsid w:val="0059446D"/>
    <w:rsid w:val="005966C2"/>
    <w:rsid w:val="005A3295"/>
    <w:rsid w:val="005B2E23"/>
    <w:rsid w:val="005B6963"/>
    <w:rsid w:val="005B76A8"/>
    <w:rsid w:val="005C20FB"/>
    <w:rsid w:val="005C32D3"/>
    <w:rsid w:val="005C4CE2"/>
    <w:rsid w:val="005D1AB5"/>
    <w:rsid w:val="005D2B00"/>
    <w:rsid w:val="005D58A1"/>
    <w:rsid w:val="005E4192"/>
    <w:rsid w:val="005E51EF"/>
    <w:rsid w:val="005E6114"/>
    <w:rsid w:val="005E6ED8"/>
    <w:rsid w:val="005F0F7E"/>
    <w:rsid w:val="005F1AE6"/>
    <w:rsid w:val="005F3DA3"/>
    <w:rsid w:val="005F5FCE"/>
    <w:rsid w:val="00602F42"/>
    <w:rsid w:val="00606623"/>
    <w:rsid w:val="006066AA"/>
    <w:rsid w:val="00606ABB"/>
    <w:rsid w:val="0061119B"/>
    <w:rsid w:val="006176C3"/>
    <w:rsid w:val="00621B81"/>
    <w:rsid w:val="00625037"/>
    <w:rsid w:val="0062761D"/>
    <w:rsid w:val="006359B4"/>
    <w:rsid w:val="00637286"/>
    <w:rsid w:val="00640F3A"/>
    <w:rsid w:val="00642C13"/>
    <w:rsid w:val="006442D1"/>
    <w:rsid w:val="00650E5C"/>
    <w:rsid w:val="00654CE7"/>
    <w:rsid w:val="006569E3"/>
    <w:rsid w:val="006604DA"/>
    <w:rsid w:val="00660CFA"/>
    <w:rsid w:val="00662ABE"/>
    <w:rsid w:val="00663699"/>
    <w:rsid w:val="00673400"/>
    <w:rsid w:val="00673CC2"/>
    <w:rsid w:val="00675D8A"/>
    <w:rsid w:val="0067688C"/>
    <w:rsid w:val="00680007"/>
    <w:rsid w:val="00682E48"/>
    <w:rsid w:val="006849D5"/>
    <w:rsid w:val="00684A4D"/>
    <w:rsid w:val="0068539C"/>
    <w:rsid w:val="00686080"/>
    <w:rsid w:val="006A2428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E03F5"/>
    <w:rsid w:val="006E2319"/>
    <w:rsid w:val="006F09D6"/>
    <w:rsid w:val="006F21D2"/>
    <w:rsid w:val="006F7507"/>
    <w:rsid w:val="007005C1"/>
    <w:rsid w:val="00702A2D"/>
    <w:rsid w:val="0070388F"/>
    <w:rsid w:val="00704537"/>
    <w:rsid w:val="00713806"/>
    <w:rsid w:val="00715030"/>
    <w:rsid w:val="007168CD"/>
    <w:rsid w:val="00716B05"/>
    <w:rsid w:val="00717676"/>
    <w:rsid w:val="007215C8"/>
    <w:rsid w:val="00726A77"/>
    <w:rsid w:val="00733226"/>
    <w:rsid w:val="00733E72"/>
    <w:rsid w:val="00742278"/>
    <w:rsid w:val="0074325D"/>
    <w:rsid w:val="007446E6"/>
    <w:rsid w:val="00744C65"/>
    <w:rsid w:val="00747C15"/>
    <w:rsid w:val="00747C60"/>
    <w:rsid w:val="00753DE6"/>
    <w:rsid w:val="00762318"/>
    <w:rsid w:val="00772C87"/>
    <w:rsid w:val="0077393E"/>
    <w:rsid w:val="00777928"/>
    <w:rsid w:val="007820FD"/>
    <w:rsid w:val="0078323F"/>
    <w:rsid w:val="007840F9"/>
    <w:rsid w:val="00784472"/>
    <w:rsid w:val="00785F72"/>
    <w:rsid w:val="007919AB"/>
    <w:rsid w:val="007951D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43E3"/>
    <w:rsid w:val="007C4466"/>
    <w:rsid w:val="007C4C78"/>
    <w:rsid w:val="007C5C5D"/>
    <w:rsid w:val="007C6D60"/>
    <w:rsid w:val="007D4E53"/>
    <w:rsid w:val="007D69C8"/>
    <w:rsid w:val="007E00D2"/>
    <w:rsid w:val="007E036F"/>
    <w:rsid w:val="007E12A0"/>
    <w:rsid w:val="007E1374"/>
    <w:rsid w:val="007E6375"/>
    <w:rsid w:val="007E6DCD"/>
    <w:rsid w:val="007E7348"/>
    <w:rsid w:val="007F323A"/>
    <w:rsid w:val="00802118"/>
    <w:rsid w:val="008200C1"/>
    <w:rsid w:val="00820535"/>
    <w:rsid w:val="00820ABF"/>
    <w:rsid w:val="0082275A"/>
    <w:rsid w:val="008275E4"/>
    <w:rsid w:val="00830C01"/>
    <w:rsid w:val="00835663"/>
    <w:rsid w:val="0084334A"/>
    <w:rsid w:val="00844394"/>
    <w:rsid w:val="00845F49"/>
    <w:rsid w:val="0084680F"/>
    <w:rsid w:val="0085041E"/>
    <w:rsid w:val="00851508"/>
    <w:rsid w:val="00856387"/>
    <w:rsid w:val="00861F28"/>
    <w:rsid w:val="0086303E"/>
    <w:rsid w:val="008710E7"/>
    <w:rsid w:val="00873DE4"/>
    <w:rsid w:val="0087764B"/>
    <w:rsid w:val="0088297C"/>
    <w:rsid w:val="00883831"/>
    <w:rsid w:val="00883EB9"/>
    <w:rsid w:val="0088432E"/>
    <w:rsid w:val="00887D9C"/>
    <w:rsid w:val="00891D7D"/>
    <w:rsid w:val="008935C9"/>
    <w:rsid w:val="00895656"/>
    <w:rsid w:val="008A0962"/>
    <w:rsid w:val="008A0A30"/>
    <w:rsid w:val="008A0EB0"/>
    <w:rsid w:val="008B13CF"/>
    <w:rsid w:val="008B44E3"/>
    <w:rsid w:val="008B7226"/>
    <w:rsid w:val="008C052A"/>
    <w:rsid w:val="008C112E"/>
    <w:rsid w:val="008C26A6"/>
    <w:rsid w:val="008C6A86"/>
    <w:rsid w:val="008D065C"/>
    <w:rsid w:val="008D73C2"/>
    <w:rsid w:val="008E407C"/>
    <w:rsid w:val="008F05C3"/>
    <w:rsid w:val="008F1C85"/>
    <w:rsid w:val="008F2ADB"/>
    <w:rsid w:val="008F2FE2"/>
    <w:rsid w:val="008F4FFD"/>
    <w:rsid w:val="008F5711"/>
    <w:rsid w:val="00902CC3"/>
    <w:rsid w:val="00903FCD"/>
    <w:rsid w:val="009040DC"/>
    <w:rsid w:val="00904E0C"/>
    <w:rsid w:val="00905CC8"/>
    <w:rsid w:val="0091334D"/>
    <w:rsid w:val="0092146C"/>
    <w:rsid w:val="00923029"/>
    <w:rsid w:val="009336B4"/>
    <w:rsid w:val="00935AC6"/>
    <w:rsid w:val="00936FC7"/>
    <w:rsid w:val="00940133"/>
    <w:rsid w:val="00946E88"/>
    <w:rsid w:val="00950399"/>
    <w:rsid w:val="009510C3"/>
    <w:rsid w:val="009534F7"/>
    <w:rsid w:val="00954518"/>
    <w:rsid w:val="009572D1"/>
    <w:rsid w:val="00966B69"/>
    <w:rsid w:val="00970803"/>
    <w:rsid w:val="00970829"/>
    <w:rsid w:val="009732DC"/>
    <w:rsid w:val="00973982"/>
    <w:rsid w:val="009744A5"/>
    <w:rsid w:val="00975E53"/>
    <w:rsid w:val="00980CB2"/>
    <w:rsid w:val="00981455"/>
    <w:rsid w:val="009833FC"/>
    <w:rsid w:val="0098644C"/>
    <w:rsid w:val="00986E8B"/>
    <w:rsid w:val="00992AC0"/>
    <w:rsid w:val="00997CA2"/>
    <w:rsid w:val="009A5CD2"/>
    <w:rsid w:val="009A614A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5650"/>
    <w:rsid w:val="009C7C62"/>
    <w:rsid w:val="009E540E"/>
    <w:rsid w:val="009E6F97"/>
    <w:rsid w:val="00A008C6"/>
    <w:rsid w:val="00A03587"/>
    <w:rsid w:val="00A05B9C"/>
    <w:rsid w:val="00A06D0E"/>
    <w:rsid w:val="00A07741"/>
    <w:rsid w:val="00A10D64"/>
    <w:rsid w:val="00A12223"/>
    <w:rsid w:val="00A157F6"/>
    <w:rsid w:val="00A15FEB"/>
    <w:rsid w:val="00A1614D"/>
    <w:rsid w:val="00A23E9D"/>
    <w:rsid w:val="00A24B42"/>
    <w:rsid w:val="00A24E6E"/>
    <w:rsid w:val="00A25C97"/>
    <w:rsid w:val="00A27D61"/>
    <w:rsid w:val="00A305D5"/>
    <w:rsid w:val="00A30A6D"/>
    <w:rsid w:val="00A315AC"/>
    <w:rsid w:val="00A355B9"/>
    <w:rsid w:val="00A402A3"/>
    <w:rsid w:val="00A41FC7"/>
    <w:rsid w:val="00A44D6B"/>
    <w:rsid w:val="00A45BA2"/>
    <w:rsid w:val="00A47A90"/>
    <w:rsid w:val="00A5226D"/>
    <w:rsid w:val="00A52D15"/>
    <w:rsid w:val="00A54C73"/>
    <w:rsid w:val="00A6152C"/>
    <w:rsid w:val="00A62A28"/>
    <w:rsid w:val="00A657A5"/>
    <w:rsid w:val="00A6642A"/>
    <w:rsid w:val="00A67832"/>
    <w:rsid w:val="00A70437"/>
    <w:rsid w:val="00A71AFE"/>
    <w:rsid w:val="00A71D9C"/>
    <w:rsid w:val="00A77292"/>
    <w:rsid w:val="00A8404E"/>
    <w:rsid w:val="00A85025"/>
    <w:rsid w:val="00A863DC"/>
    <w:rsid w:val="00A91FBF"/>
    <w:rsid w:val="00A93FB5"/>
    <w:rsid w:val="00A979E4"/>
    <w:rsid w:val="00AA46D0"/>
    <w:rsid w:val="00AA4BD2"/>
    <w:rsid w:val="00AB17CC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D1751"/>
    <w:rsid w:val="00AD4237"/>
    <w:rsid w:val="00AE102B"/>
    <w:rsid w:val="00AE1A7F"/>
    <w:rsid w:val="00AE3520"/>
    <w:rsid w:val="00AE68E2"/>
    <w:rsid w:val="00AF0CA6"/>
    <w:rsid w:val="00AF2798"/>
    <w:rsid w:val="00AF4285"/>
    <w:rsid w:val="00AF678E"/>
    <w:rsid w:val="00B15584"/>
    <w:rsid w:val="00B2492B"/>
    <w:rsid w:val="00B24FE5"/>
    <w:rsid w:val="00B2676F"/>
    <w:rsid w:val="00B2791F"/>
    <w:rsid w:val="00B27A0D"/>
    <w:rsid w:val="00B358CB"/>
    <w:rsid w:val="00B3620F"/>
    <w:rsid w:val="00B374F6"/>
    <w:rsid w:val="00B40A14"/>
    <w:rsid w:val="00B457C7"/>
    <w:rsid w:val="00B4682E"/>
    <w:rsid w:val="00B46FB3"/>
    <w:rsid w:val="00B51D95"/>
    <w:rsid w:val="00B60841"/>
    <w:rsid w:val="00B62F78"/>
    <w:rsid w:val="00B65C29"/>
    <w:rsid w:val="00B675FC"/>
    <w:rsid w:val="00B774E0"/>
    <w:rsid w:val="00B80CE3"/>
    <w:rsid w:val="00B81A85"/>
    <w:rsid w:val="00B82C8F"/>
    <w:rsid w:val="00B916D5"/>
    <w:rsid w:val="00B94441"/>
    <w:rsid w:val="00B94FFD"/>
    <w:rsid w:val="00B95406"/>
    <w:rsid w:val="00B96951"/>
    <w:rsid w:val="00BA1BE8"/>
    <w:rsid w:val="00BA3E59"/>
    <w:rsid w:val="00BA46DB"/>
    <w:rsid w:val="00BA5D76"/>
    <w:rsid w:val="00BA60BA"/>
    <w:rsid w:val="00BB259E"/>
    <w:rsid w:val="00BB7DA4"/>
    <w:rsid w:val="00BC2D67"/>
    <w:rsid w:val="00BC5088"/>
    <w:rsid w:val="00BC65C1"/>
    <w:rsid w:val="00BD0CB0"/>
    <w:rsid w:val="00BD5B32"/>
    <w:rsid w:val="00BD789E"/>
    <w:rsid w:val="00BE0639"/>
    <w:rsid w:val="00BF3707"/>
    <w:rsid w:val="00C012C1"/>
    <w:rsid w:val="00C07DCF"/>
    <w:rsid w:val="00C141E1"/>
    <w:rsid w:val="00C16E76"/>
    <w:rsid w:val="00C17E07"/>
    <w:rsid w:val="00C22A4A"/>
    <w:rsid w:val="00C25945"/>
    <w:rsid w:val="00C26766"/>
    <w:rsid w:val="00C27412"/>
    <w:rsid w:val="00C27899"/>
    <w:rsid w:val="00C31DD5"/>
    <w:rsid w:val="00C3369D"/>
    <w:rsid w:val="00C3435D"/>
    <w:rsid w:val="00C4068D"/>
    <w:rsid w:val="00C42E9F"/>
    <w:rsid w:val="00C457FA"/>
    <w:rsid w:val="00C47BB2"/>
    <w:rsid w:val="00C47CBC"/>
    <w:rsid w:val="00C5105D"/>
    <w:rsid w:val="00C515BF"/>
    <w:rsid w:val="00C57C04"/>
    <w:rsid w:val="00C60906"/>
    <w:rsid w:val="00C66E5A"/>
    <w:rsid w:val="00C85CF6"/>
    <w:rsid w:val="00C86ECC"/>
    <w:rsid w:val="00C9386B"/>
    <w:rsid w:val="00C9404B"/>
    <w:rsid w:val="00C97ED6"/>
    <w:rsid w:val="00CA0EF0"/>
    <w:rsid w:val="00CA4299"/>
    <w:rsid w:val="00CA4426"/>
    <w:rsid w:val="00CA781D"/>
    <w:rsid w:val="00CB07B3"/>
    <w:rsid w:val="00CB30D8"/>
    <w:rsid w:val="00CB3A86"/>
    <w:rsid w:val="00CB4310"/>
    <w:rsid w:val="00CB6C7A"/>
    <w:rsid w:val="00CC27DC"/>
    <w:rsid w:val="00CC7317"/>
    <w:rsid w:val="00CD4DE7"/>
    <w:rsid w:val="00CD51C8"/>
    <w:rsid w:val="00CD5534"/>
    <w:rsid w:val="00CD5EC6"/>
    <w:rsid w:val="00CD7A28"/>
    <w:rsid w:val="00CD7DB4"/>
    <w:rsid w:val="00CE03AF"/>
    <w:rsid w:val="00CE2F9A"/>
    <w:rsid w:val="00CE6813"/>
    <w:rsid w:val="00CF0589"/>
    <w:rsid w:val="00D01146"/>
    <w:rsid w:val="00D05EAC"/>
    <w:rsid w:val="00D074D3"/>
    <w:rsid w:val="00D10CC8"/>
    <w:rsid w:val="00D13742"/>
    <w:rsid w:val="00D14565"/>
    <w:rsid w:val="00D1720A"/>
    <w:rsid w:val="00D22C6A"/>
    <w:rsid w:val="00D27969"/>
    <w:rsid w:val="00D30C32"/>
    <w:rsid w:val="00D329DD"/>
    <w:rsid w:val="00D34E75"/>
    <w:rsid w:val="00D35187"/>
    <w:rsid w:val="00D428F2"/>
    <w:rsid w:val="00D453AC"/>
    <w:rsid w:val="00D62E4F"/>
    <w:rsid w:val="00D742DF"/>
    <w:rsid w:val="00D8472A"/>
    <w:rsid w:val="00D8681D"/>
    <w:rsid w:val="00DA5192"/>
    <w:rsid w:val="00DB0636"/>
    <w:rsid w:val="00DB5ABB"/>
    <w:rsid w:val="00DB6CB4"/>
    <w:rsid w:val="00DB7F3D"/>
    <w:rsid w:val="00DC73CC"/>
    <w:rsid w:val="00DD1112"/>
    <w:rsid w:val="00DD566A"/>
    <w:rsid w:val="00DE0522"/>
    <w:rsid w:val="00DE0EDC"/>
    <w:rsid w:val="00DE1349"/>
    <w:rsid w:val="00DE5524"/>
    <w:rsid w:val="00DE7AF9"/>
    <w:rsid w:val="00DF0333"/>
    <w:rsid w:val="00DF15BD"/>
    <w:rsid w:val="00DF2478"/>
    <w:rsid w:val="00DF493F"/>
    <w:rsid w:val="00DF5A19"/>
    <w:rsid w:val="00DF6522"/>
    <w:rsid w:val="00DF6AAE"/>
    <w:rsid w:val="00E01E48"/>
    <w:rsid w:val="00E062B2"/>
    <w:rsid w:val="00E1246D"/>
    <w:rsid w:val="00E15505"/>
    <w:rsid w:val="00E1554D"/>
    <w:rsid w:val="00E1787C"/>
    <w:rsid w:val="00E2121C"/>
    <w:rsid w:val="00E215C1"/>
    <w:rsid w:val="00E2525E"/>
    <w:rsid w:val="00E252D2"/>
    <w:rsid w:val="00E25544"/>
    <w:rsid w:val="00E2687A"/>
    <w:rsid w:val="00E27073"/>
    <w:rsid w:val="00E27DEE"/>
    <w:rsid w:val="00E33D46"/>
    <w:rsid w:val="00E34A82"/>
    <w:rsid w:val="00E35F51"/>
    <w:rsid w:val="00E37640"/>
    <w:rsid w:val="00E41F27"/>
    <w:rsid w:val="00E43C45"/>
    <w:rsid w:val="00E460B8"/>
    <w:rsid w:val="00E47223"/>
    <w:rsid w:val="00E47AC4"/>
    <w:rsid w:val="00E5047D"/>
    <w:rsid w:val="00E579D3"/>
    <w:rsid w:val="00E66DFC"/>
    <w:rsid w:val="00E6794E"/>
    <w:rsid w:val="00E718A6"/>
    <w:rsid w:val="00E7234C"/>
    <w:rsid w:val="00E73219"/>
    <w:rsid w:val="00E737FB"/>
    <w:rsid w:val="00E746E3"/>
    <w:rsid w:val="00E83542"/>
    <w:rsid w:val="00E91EEE"/>
    <w:rsid w:val="00E9654F"/>
    <w:rsid w:val="00E96CAC"/>
    <w:rsid w:val="00EA0123"/>
    <w:rsid w:val="00EA0484"/>
    <w:rsid w:val="00EA0862"/>
    <w:rsid w:val="00EA231D"/>
    <w:rsid w:val="00EB0E28"/>
    <w:rsid w:val="00EB193B"/>
    <w:rsid w:val="00EB1F01"/>
    <w:rsid w:val="00EB3104"/>
    <w:rsid w:val="00EB4B61"/>
    <w:rsid w:val="00EB79B8"/>
    <w:rsid w:val="00EC0448"/>
    <w:rsid w:val="00EC21B0"/>
    <w:rsid w:val="00EC5A79"/>
    <w:rsid w:val="00EC7958"/>
    <w:rsid w:val="00ED265C"/>
    <w:rsid w:val="00ED320E"/>
    <w:rsid w:val="00ED3732"/>
    <w:rsid w:val="00EE07A8"/>
    <w:rsid w:val="00EE1791"/>
    <w:rsid w:val="00EE1E6D"/>
    <w:rsid w:val="00EE22F5"/>
    <w:rsid w:val="00EE2557"/>
    <w:rsid w:val="00EE576E"/>
    <w:rsid w:val="00EE7A2E"/>
    <w:rsid w:val="00EF3A8B"/>
    <w:rsid w:val="00F00AA4"/>
    <w:rsid w:val="00F025FF"/>
    <w:rsid w:val="00F03234"/>
    <w:rsid w:val="00F05F53"/>
    <w:rsid w:val="00F06378"/>
    <w:rsid w:val="00F0658A"/>
    <w:rsid w:val="00F06754"/>
    <w:rsid w:val="00F100EF"/>
    <w:rsid w:val="00F137DC"/>
    <w:rsid w:val="00F16ED7"/>
    <w:rsid w:val="00F20C8A"/>
    <w:rsid w:val="00F21902"/>
    <w:rsid w:val="00F219D2"/>
    <w:rsid w:val="00F24033"/>
    <w:rsid w:val="00F25394"/>
    <w:rsid w:val="00F327A0"/>
    <w:rsid w:val="00F34CF1"/>
    <w:rsid w:val="00F35610"/>
    <w:rsid w:val="00F3585F"/>
    <w:rsid w:val="00F41463"/>
    <w:rsid w:val="00F42C28"/>
    <w:rsid w:val="00F45054"/>
    <w:rsid w:val="00F55260"/>
    <w:rsid w:val="00F6046F"/>
    <w:rsid w:val="00F63BEA"/>
    <w:rsid w:val="00F67D7B"/>
    <w:rsid w:val="00F72272"/>
    <w:rsid w:val="00F7241B"/>
    <w:rsid w:val="00F7382D"/>
    <w:rsid w:val="00F76541"/>
    <w:rsid w:val="00F81158"/>
    <w:rsid w:val="00F81F97"/>
    <w:rsid w:val="00F84F53"/>
    <w:rsid w:val="00F86C4A"/>
    <w:rsid w:val="00F918D9"/>
    <w:rsid w:val="00F94321"/>
    <w:rsid w:val="00FA5092"/>
    <w:rsid w:val="00FA51C5"/>
    <w:rsid w:val="00FB0FDF"/>
    <w:rsid w:val="00FB2281"/>
    <w:rsid w:val="00FB515B"/>
    <w:rsid w:val="00FC0DCC"/>
    <w:rsid w:val="00FD5C77"/>
    <w:rsid w:val="00FD5DFE"/>
    <w:rsid w:val="00FE2DCC"/>
    <w:rsid w:val="00FE784C"/>
    <w:rsid w:val="00FF1FD2"/>
    <w:rsid w:val="00FF37E2"/>
    <w:rsid w:val="00FF4F7B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EEF57-844C-41F4-BB66-6B36100F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858</Words>
  <Characters>4897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http:/mul.gyumricity.am/tasks/docs/attachment.php?id=130739&amp;fn=naxagicavagani+azat+mnacord+2021%29.docx&amp;out=1&amp;token=be82b8e9f34479430fa3</cp:keywords>
  <cp:lastModifiedBy>Admin</cp:lastModifiedBy>
  <cp:revision>9</cp:revision>
  <cp:lastPrinted>2023-10-09T06:46:00Z</cp:lastPrinted>
  <dcterms:created xsi:type="dcterms:W3CDTF">2023-10-05T11:53:00Z</dcterms:created>
  <dcterms:modified xsi:type="dcterms:W3CDTF">2023-10-09T06:46:00Z</dcterms:modified>
</cp:coreProperties>
</file>